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8F4DD" w14:textId="77777777" w:rsidR="001B459B" w:rsidRPr="005839BB" w:rsidRDefault="001B459B" w:rsidP="009B4A14">
      <w:pPr>
        <w:pStyle w:val="Heading3"/>
        <w:spacing w:line="294" w:lineRule="atLeast"/>
        <w:rPr>
          <w:rFonts w:asciiTheme="minorHAnsi" w:hAnsiTheme="minorHAnsi" w:cstheme="minorHAnsi"/>
          <w:sz w:val="20"/>
          <w:lang w:val="ro-RO"/>
        </w:rPr>
      </w:pPr>
      <w:r w:rsidRPr="005839BB">
        <w:rPr>
          <w:rFonts w:asciiTheme="minorHAnsi" w:hAnsiTheme="minorHAnsi" w:cstheme="minorHAnsi"/>
          <w:sz w:val="20"/>
          <w:lang w:val="ro-RO"/>
        </w:rPr>
        <w:t>HOTĂRÂREA</w:t>
      </w:r>
    </w:p>
    <w:p w14:paraId="2E66C20A" w14:textId="4C22A1A7" w:rsidR="001B459B" w:rsidRPr="005839BB" w:rsidRDefault="00BA1383" w:rsidP="009B4A14">
      <w:pPr>
        <w:spacing w:line="294" w:lineRule="atLeast"/>
        <w:jc w:val="center"/>
        <w:rPr>
          <w:rFonts w:asciiTheme="minorHAnsi" w:hAnsiTheme="minorHAnsi" w:cstheme="minorHAnsi"/>
          <w:b/>
          <w:sz w:val="20"/>
          <w:szCs w:val="20"/>
          <w:lang w:val="ro-RO"/>
        </w:rPr>
      </w:pPr>
      <w:r w:rsidRPr="005839BB">
        <w:rPr>
          <w:rFonts w:asciiTheme="minorHAnsi" w:hAnsiTheme="minorHAnsi" w:cstheme="minorHAnsi"/>
          <w:b/>
          <w:sz w:val="20"/>
          <w:szCs w:val="20"/>
          <w:lang w:val="ro-RO"/>
        </w:rPr>
        <w:t xml:space="preserve">ADUNĂRII GENERALE </w:t>
      </w:r>
      <w:r w:rsidR="001B459B" w:rsidRPr="005839BB">
        <w:rPr>
          <w:rFonts w:asciiTheme="minorHAnsi" w:hAnsiTheme="minorHAnsi" w:cstheme="minorHAnsi"/>
          <w:b/>
          <w:sz w:val="20"/>
          <w:szCs w:val="20"/>
          <w:lang w:val="ro-RO"/>
        </w:rPr>
        <w:t>ORDINARE A ACŢIONARILOR</w:t>
      </w:r>
    </w:p>
    <w:p w14:paraId="372EC7EF" w14:textId="77777777" w:rsidR="001B459B" w:rsidRPr="005839BB" w:rsidRDefault="001B459B" w:rsidP="009B4A14">
      <w:pPr>
        <w:spacing w:line="294" w:lineRule="atLeast"/>
        <w:jc w:val="center"/>
        <w:rPr>
          <w:rFonts w:asciiTheme="minorHAnsi" w:hAnsiTheme="minorHAnsi" w:cstheme="minorHAnsi"/>
          <w:b/>
          <w:bCs/>
          <w:sz w:val="20"/>
          <w:szCs w:val="20"/>
          <w:lang w:val="ro-RO"/>
        </w:rPr>
      </w:pPr>
      <w:r w:rsidRPr="005839BB">
        <w:rPr>
          <w:rFonts w:asciiTheme="minorHAnsi" w:hAnsiTheme="minorHAnsi" w:cstheme="minorHAnsi"/>
          <w:b/>
          <w:bCs/>
          <w:sz w:val="20"/>
          <w:szCs w:val="20"/>
          <w:lang w:val="ro-RO"/>
        </w:rPr>
        <w:t>HOLDE AGRI INVEST S.A.</w:t>
      </w:r>
    </w:p>
    <w:p w14:paraId="7C20A5BC" w14:textId="4CCF6C68" w:rsidR="001B459B" w:rsidRPr="005839BB" w:rsidRDefault="001B459B" w:rsidP="009B4A14">
      <w:pPr>
        <w:pStyle w:val="Heading4"/>
        <w:spacing w:line="294" w:lineRule="atLeast"/>
        <w:rPr>
          <w:rFonts w:asciiTheme="minorHAnsi" w:hAnsiTheme="minorHAnsi" w:cstheme="minorHAnsi"/>
          <w:b/>
          <w:sz w:val="20"/>
          <w:lang w:val="ro-RO"/>
        </w:rPr>
      </w:pPr>
      <w:r w:rsidRPr="005839BB">
        <w:rPr>
          <w:rFonts w:asciiTheme="minorHAnsi" w:hAnsiTheme="minorHAnsi" w:cstheme="minorHAnsi"/>
          <w:b/>
          <w:sz w:val="20"/>
          <w:lang w:val="ro-RO"/>
        </w:rPr>
        <w:t>NR.</w:t>
      </w:r>
      <w:r w:rsidRPr="005839BB">
        <w:rPr>
          <w:rFonts w:asciiTheme="minorHAnsi" w:hAnsiTheme="minorHAnsi" w:cstheme="minorHAnsi"/>
          <w:bCs/>
          <w:sz w:val="20"/>
          <w:lang w:val="ro-RO"/>
        </w:rPr>
        <w:t xml:space="preserve"> </w:t>
      </w:r>
      <w:r w:rsidR="0064289B" w:rsidRPr="005839BB">
        <w:rPr>
          <w:rFonts w:asciiTheme="minorHAnsi" w:hAnsiTheme="minorHAnsi" w:cstheme="minorHAnsi"/>
          <w:b/>
          <w:bCs/>
          <w:sz w:val="20"/>
          <w:lang w:val="ro-RO"/>
        </w:rPr>
        <w:t>[__]</w:t>
      </w:r>
      <w:r w:rsidR="00297DB9" w:rsidRPr="005839BB">
        <w:rPr>
          <w:rFonts w:asciiTheme="minorHAnsi" w:hAnsiTheme="minorHAnsi" w:cstheme="minorHAnsi"/>
          <w:b/>
          <w:sz w:val="20"/>
          <w:lang w:val="ro-RO"/>
        </w:rPr>
        <w:t>/</w:t>
      </w:r>
      <w:r w:rsidR="0099177F">
        <w:rPr>
          <w:rFonts w:asciiTheme="minorHAnsi" w:hAnsiTheme="minorHAnsi" w:cstheme="minorHAnsi"/>
          <w:b/>
          <w:sz w:val="20"/>
          <w:lang w:val="en-GB"/>
        </w:rPr>
        <w:t>[</w:t>
      </w:r>
      <w:r w:rsidR="00CA2F52" w:rsidRPr="00CA2F52">
        <w:rPr>
          <w:rFonts w:asciiTheme="minorHAnsi" w:hAnsiTheme="minorHAnsi" w:cstheme="minorHAnsi"/>
          <w:b/>
          <w:sz w:val="20"/>
          <w:highlight w:val="lightGray"/>
          <w:lang w:val="en-GB"/>
        </w:rPr>
        <w:t>06</w:t>
      </w:r>
      <w:r w:rsidR="0099177F">
        <w:rPr>
          <w:rFonts w:asciiTheme="minorHAnsi" w:hAnsiTheme="minorHAnsi" w:cstheme="minorHAnsi"/>
          <w:b/>
          <w:sz w:val="20"/>
          <w:lang w:val="en-GB"/>
        </w:rPr>
        <w:t>]/[</w:t>
      </w:r>
      <w:r w:rsidR="00CA2F52" w:rsidRPr="00CA2F52">
        <w:rPr>
          <w:rFonts w:asciiTheme="minorHAnsi" w:hAnsiTheme="minorHAnsi" w:cstheme="minorHAnsi"/>
          <w:b/>
          <w:sz w:val="20"/>
          <w:highlight w:val="lightGray"/>
          <w:lang w:val="en-GB"/>
        </w:rPr>
        <w:t>07</w:t>
      </w:r>
      <w:r w:rsidR="0099177F">
        <w:rPr>
          <w:rFonts w:asciiTheme="minorHAnsi" w:hAnsiTheme="minorHAnsi" w:cstheme="minorHAnsi"/>
          <w:b/>
          <w:sz w:val="20"/>
          <w:lang w:val="en-GB"/>
        </w:rPr>
        <w:t>]</w:t>
      </w:r>
      <w:r w:rsidR="00F00FBA" w:rsidRPr="005839BB">
        <w:rPr>
          <w:rFonts w:asciiTheme="minorHAnsi" w:hAnsiTheme="minorHAnsi" w:cstheme="minorHAnsi"/>
          <w:b/>
          <w:sz w:val="20"/>
          <w:lang w:val="ro-RO"/>
        </w:rPr>
        <w:t>.</w:t>
      </w:r>
      <w:r w:rsidR="00CA2F52">
        <w:rPr>
          <w:rFonts w:asciiTheme="minorHAnsi" w:hAnsiTheme="minorHAnsi" w:cstheme="minorHAnsi"/>
          <w:b/>
          <w:sz w:val="20"/>
          <w:lang w:val="ro-RO"/>
        </w:rPr>
        <w:t>10</w:t>
      </w:r>
      <w:r w:rsidR="00F00FBA" w:rsidRPr="005839BB">
        <w:rPr>
          <w:rFonts w:asciiTheme="minorHAnsi" w:hAnsiTheme="minorHAnsi" w:cstheme="minorHAnsi"/>
          <w:b/>
          <w:sz w:val="20"/>
          <w:lang w:val="ro-RO"/>
        </w:rPr>
        <w:t>.202</w:t>
      </w:r>
      <w:r w:rsidR="00CA2F52">
        <w:rPr>
          <w:rFonts w:asciiTheme="minorHAnsi" w:hAnsiTheme="minorHAnsi" w:cstheme="minorHAnsi"/>
          <w:b/>
          <w:sz w:val="20"/>
          <w:lang w:val="ro-RO"/>
        </w:rPr>
        <w:t>5</w:t>
      </w:r>
    </w:p>
    <w:p w14:paraId="43EFE898" w14:textId="77777777" w:rsidR="0064289B" w:rsidRPr="005839BB" w:rsidRDefault="0064289B" w:rsidP="0064289B">
      <w:pPr>
        <w:jc w:val="both"/>
        <w:rPr>
          <w:lang w:val="ro-RO" w:eastAsia="ro-RO"/>
        </w:rPr>
      </w:pPr>
    </w:p>
    <w:p w14:paraId="0B8314A9" w14:textId="34E0A989" w:rsidR="00345681" w:rsidRPr="005839BB" w:rsidRDefault="0064289B" w:rsidP="00A52FFC">
      <w:pPr>
        <w:spacing w:line="294" w:lineRule="atLeast"/>
        <w:jc w:val="both"/>
        <w:rPr>
          <w:rFonts w:asciiTheme="minorHAnsi" w:hAnsiTheme="minorHAnsi" w:cstheme="minorHAnsi"/>
          <w:b/>
          <w:bCs/>
          <w:color w:val="000000"/>
          <w:sz w:val="20"/>
          <w:szCs w:val="20"/>
          <w:lang w:val="ro-RO"/>
        </w:rPr>
      </w:pPr>
      <w:r w:rsidRPr="005839BB">
        <w:rPr>
          <w:rFonts w:asciiTheme="minorHAnsi" w:hAnsiTheme="minorHAnsi" w:cstheme="minorHAnsi"/>
          <w:sz w:val="20"/>
          <w:szCs w:val="20"/>
          <w:lang w:val="ro-RO"/>
        </w:rPr>
        <w:t xml:space="preserve">Adunarea Generală Ordinara a </w:t>
      </w:r>
      <w:r w:rsidR="00CA2F52" w:rsidRPr="005839BB">
        <w:rPr>
          <w:rFonts w:asciiTheme="minorHAnsi" w:hAnsiTheme="minorHAnsi" w:cstheme="minorHAnsi"/>
          <w:sz w:val="20"/>
          <w:szCs w:val="20"/>
          <w:lang w:val="ro-RO"/>
        </w:rPr>
        <w:t>Acționarilor</w:t>
      </w:r>
      <w:r w:rsidRPr="005839BB">
        <w:rPr>
          <w:rFonts w:asciiTheme="minorHAnsi" w:hAnsiTheme="minorHAnsi" w:cstheme="minorHAnsi"/>
          <w:sz w:val="20"/>
          <w:szCs w:val="20"/>
          <w:lang w:val="ro-RO"/>
        </w:rPr>
        <w:t xml:space="preserve"> </w:t>
      </w:r>
      <w:r w:rsidR="00CA2F52" w:rsidRPr="005839BB">
        <w:rPr>
          <w:rFonts w:asciiTheme="minorHAnsi" w:hAnsiTheme="minorHAnsi" w:cstheme="minorHAnsi"/>
          <w:sz w:val="20"/>
          <w:szCs w:val="20"/>
          <w:lang w:val="ro-RO"/>
        </w:rPr>
        <w:t>societății</w:t>
      </w:r>
      <w:r w:rsidRPr="005839BB">
        <w:rPr>
          <w:rFonts w:asciiTheme="minorHAnsi" w:hAnsiTheme="minorHAnsi" w:cstheme="minorHAnsi"/>
          <w:sz w:val="20"/>
          <w:szCs w:val="20"/>
          <w:lang w:val="ro-RO"/>
        </w:rPr>
        <w:t xml:space="preserve"> </w:t>
      </w:r>
      <w:r w:rsidRPr="005839BB">
        <w:rPr>
          <w:rFonts w:asciiTheme="minorHAnsi" w:hAnsiTheme="minorHAnsi" w:cstheme="minorHAnsi"/>
          <w:b/>
          <w:sz w:val="20"/>
          <w:szCs w:val="20"/>
          <w:lang w:val="ro-RO"/>
        </w:rPr>
        <w:t>HOLDE AGRI INVEST S.A.</w:t>
      </w:r>
      <w:r w:rsidRPr="005839BB">
        <w:rPr>
          <w:rFonts w:asciiTheme="minorHAnsi" w:hAnsiTheme="minorHAnsi" w:cstheme="minorHAnsi"/>
          <w:bCs/>
          <w:sz w:val="20"/>
          <w:szCs w:val="20"/>
          <w:lang w:val="ro-RO"/>
        </w:rPr>
        <w:t xml:space="preserve">, </w:t>
      </w:r>
      <w:r w:rsidR="0099177F" w:rsidRPr="0099177F">
        <w:rPr>
          <w:rFonts w:asciiTheme="minorHAnsi" w:hAnsiTheme="minorHAnsi" w:cstheme="minorHAnsi"/>
          <w:bCs/>
          <w:sz w:val="20"/>
          <w:szCs w:val="20"/>
          <w:lang w:val="ro-RO"/>
        </w:rPr>
        <w:t xml:space="preserve">o societate pe acțiuni, organizată și care funcționează conform legilor din România, având sediul social în </w:t>
      </w:r>
      <w:proofErr w:type="spellStart"/>
      <w:r w:rsidR="0099177F" w:rsidRPr="0099177F">
        <w:rPr>
          <w:rFonts w:asciiTheme="minorHAnsi" w:hAnsiTheme="minorHAnsi" w:cstheme="minorHAnsi"/>
          <w:bCs/>
          <w:sz w:val="20"/>
          <w:szCs w:val="20"/>
          <w:lang w:val="ro-RO"/>
        </w:rPr>
        <w:t>Intr</w:t>
      </w:r>
      <w:proofErr w:type="spellEnd"/>
      <w:r w:rsidR="0099177F" w:rsidRPr="0099177F">
        <w:rPr>
          <w:rFonts w:asciiTheme="minorHAnsi" w:hAnsiTheme="minorHAnsi" w:cstheme="minorHAnsi"/>
          <w:bCs/>
          <w:sz w:val="20"/>
          <w:szCs w:val="20"/>
          <w:lang w:val="ro-RO"/>
        </w:rPr>
        <w:t xml:space="preserve">. </w:t>
      </w:r>
      <w:proofErr w:type="spellStart"/>
      <w:r w:rsidR="0099177F" w:rsidRPr="0099177F">
        <w:rPr>
          <w:rFonts w:asciiTheme="minorHAnsi" w:hAnsiTheme="minorHAnsi" w:cstheme="minorHAnsi"/>
          <w:bCs/>
          <w:sz w:val="20"/>
          <w:szCs w:val="20"/>
          <w:lang w:val="ro-RO"/>
        </w:rPr>
        <w:t>Nestorei</w:t>
      </w:r>
      <w:proofErr w:type="spellEnd"/>
      <w:r w:rsidR="0099177F" w:rsidRPr="0099177F">
        <w:rPr>
          <w:rFonts w:asciiTheme="minorHAnsi" w:hAnsiTheme="minorHAnsi" w:cstheme="minorHAnsi"/>
          <w:bCs/>
          <w:sz w:val="20"/>
          <w:szCs w:val="20"/>
          <w:lang w:val="ro-RO"/>
        </w:rPr>
        <w:t xml:space="preserve"> nr. 1, Corp B, Etaj 10, Sector 4, București, România, înregistrată la Registrul Comerțului sub nr. </w:t>
      </w:r>
      <w:r w:rsidR="00CA2F52" w:rsidRPr="00CA2F52">
        <w:rPr>
          <w:rFonts w:asciiTheme="minorHAnsi" w:hAnsiTheme="minorHAnsi" w:cstheme="minorHAnsi"/>
          <w:bCs/>
          <w:sz w:val="20"/>
          <w:szCs w:val="20"/>
          <w:lang w:val="ro-RO"/>
        </w:rPr>
        <w:t>J2018009208408</w:t>
      </w:r>
      <w:r w:rsidR="0099177F" w:rsidRPr="0099177F">
        <w:rPr>
          <w:rFonts w:asciiTheme="minorHAnsi" w:hAnsiTheme="minorHAnsi" w:cstheme="minorHAnsi"/>
          <w:bCs/>
          <w:sz w:val="20"/>
          <w:szCs w:val="20"/>
          <w:lang w:val="ro-RO"/>
        </w:rPr>
        <w:t>, Identificator Unic la Nivel European (EUID): ROONRC.</w:t>
      </w:r>
      <w:r w:rsidR="00CA2F52" w:rsidRPr="00CA2F52">
        <w:rPr>
          <w:rFonts w:asciiTheme="minorHAnsi" w:hAnsiTheme="minorHAnsi" w:cstheme="minorHAnsi"/>
          <w:bCs/>
          <w:sz w:val="20"/>
          <w:szCs w:val="20"/>
          <w:lang w:val="ro-RO"/>
        </w:rPr>
        <w:t>J2018009208408</w:t>
      </w:r>
      <w:r w:rsidR="0099177F" w:rsidRPr="0099177F">
        <w:rPr>
          <w:rFonts w:asciiTheme="minorHAnsi" w:hAnsiTheme="minorHAnsi" w:cstheme="minorHAnsi"/>
          <w:bCs/>
          <w:sz w:val="20"/>
          <w:szCs w:val="20"/>
          <w:lang w:val="ro-RO"/>
        </w:rPr>
        <w:t xml:space="preserve">, având cod unic de înregistrare 39549730, având capital social subscris și vărsat în cuantum de 121.273.584 lei, divizat în 121.273.584 acțiuni nominative, din care 120.577.734 acțiuni ordinare </w:t>
      </w:r>
      <w:r w:rsidR="00CA2F52">
        <w:rPr>
          <w:rFonts w:asciiTheme="minorHAnsi" w:hAnsiTheme="minorHAnsi" w:cstheme="minorHAnsi"/>
          <w:bCs/>
          <w:sz w:val="20"/>
          <w:szCs w:val="20"/>
          <w:lang w:val="ro-RO"/>
        </w:rPr>
        <w:t xml:space="preserve">clasa „A” </w:t>
      </w:r>
      <w:r w:rsidR="0099177F" w:rsidRPr="0099177F">
        <w:rPr>
          <w:rFonts w:asciiTheme="minorHAnsi" w:hAnsiTheme="minorHAnsi" w:cstheme="minorHAnsi"/>
          <w:bCs/>
          <w:sz w:val="20"/>
          <w:szCs w:val="20"/>
          <w:lang w:val="ro-RO"/>
        </w:rPr>
        <w:t>și 695.850 acțiuni preferențiale cu dividend preferențial fără drept de vot</w:t>
      </w:r>
      <w:r w:rsidR="00CA2F52">
        <w:rPr>
          <w:rFonts w:asciiTheme="minorHAnsi" w:hAnsiTheme="minorHAnsi" w:cstheme="minorHAnsi"/>
          <w:bCs/>
          <w:sz w:val="20"/>
          <w:szCs w:val="20"/>
          <w:lang w:val="ro-RO"/>
        </w:rPr>
        <w:t xml:space="preserve"> clasa „B”</w:t>
      </w:r>
      <w:r w:rsidR="0099177F" w:rsidRPr="0099177F">
        <w:rPr>
          <w:rFonts w:asciiTheme="minorHAnsi" w:hAnsiTheme="minorHAnsi" w:cstheme="minorHAnsi"/>
          <w:bCs/>
          <w:sz w:val="20"/>
          <w:szCs w:val="20"/>
          <w:lang w:val="ro-RO"/>
        </w:rPr>
        <w:t xml:space="preserve"> </w:t>
      </w:r>
      <w:r w:rsidRPr="005839BB">
        <w:rPr>
          <w:rFonts w:asciiTheme="minorHAnsi" w:hAnsiTheme="minorHAnsi" w:cstheme="minorHAnsi"/>
          <w:bCs/>
          <w:sz w:val="20"/>
          <w:szCs w:val="20"/>
          <w:lang w:val="ro-RO"/>
        </w:rPr>
        <w:t>(„</w:t>
      </w:r>
      <w:r w:rsidRPr="005839BB">
        <w:rPr>
          <w:rFonts w:asciiTheme="minorHAnsi" w:hAnsiTheme="minorHAnsi" w:cstheme="minorHAnsi"/>
          <w:b/>
          <w:sz w:val="20"/>
          <w:szCs w:val="20"/>
          <w:lang w:val="ro-RO"/>
        </w:rPr>
        <w:t>Societatea</w:t>
      </w:r>
      <w:r w:rsidRPr="005839BB">
        <w:rPr>
          <w:rFonts w:asciiTheme="minorHAnsi" w:hAnsiTheme="minorHAnsi" w:cstheme="minorHAnsi"/>
          <w:bCs/>
          <w:sz w:val="20"/>
          <w:szCs w:val="20"/>
          <w:lang w:val="ro-RO"/>
        </w:rPr>
        <w:t>”),</w:t>
      </w:r>
      <w:r w:rsidRPr="005839BB">
        <w:rPr>
          <w:rFonts w:asciiTheme="minorHAnsi" w:hAnsiTheme="minorHAnsi" w:cstheme="minorHAnsi"/>
          <w:sz w:val="20"/>
          <w:szCs w:val="20"/>
          <w:lang w:val="ro-RO"/>
        </w:rPr>
        <w:t xml:space="preserve"> întrunită în condițiile </w:t>
      </w:r>
      <w:r w:rsidR="00CA2F52">
        <w:rPr>
          <w:rFonts w:asciiTheme="minorHAnsi" w:hAnsiTheme="minorHAnsi" w:cstheme="minorHAnsi"/>
          <w:sz w:val="20"/>
          <w:szCs w:val="20"/>
          <w:lang w:val="ro-RO"/>
        </w:rPr>
        <w:t>L</w:t>
      </w:r>
      <w:r w:rsidRPr="005839BB">
        <w:rPr>
          <w:rFonts w:asciiTheme="minorHAnsi" w:hAnsiTheme="minorHAnsi" w:cstheme="minorHAnsi"/>
          <w:sz w:val="20"/>
          <w:szCs w:val="20"/>
          <w:lang w:val="ro-RO"/>
        </w:rPr>
        <w:t xml:space="preserve">egii nr. 31/1990 privind societățile, republicată cu modificările ulterioare, ale Legii nr. 24/2017 privind emitenții de instrumente financiare și operațiuni de piață, ale Regulamentului ASF nr. 5/2018 privind emitenții de instrumente financiare și operațiuni de piață și ale Actului Constitutiv, la </w:t>
      </w:r>
      <w:r w:rsidR="00C101EC" w:rsidRPr="00CA2F52">
        <w:rPr>
          <w:rFonts w:asciiTheme="minorHAnsi" w:hAnsiTheme="minorHAnsi" w:cstheme="minorHAnsi"/>
          <w:sz w:val="20"/>
          <w:szCs w:val="20"/>
          <w:lang w:val="ro-RO"/>
        </w:rPr>
        <w:t>[</w:t>
      </w:r>
      <w:r w:rsidRPr="00C101EC">
        <w:rPr>
          <w:rFonts w:asciiTheme="minorHAnsi" w:hAnsiTheme="minorHAnsi" w:cstheme="minorHAnsi"/>
          <w:sz w:val="20"/>
          <w:szCs w:val="20"/>
          <w:highlight w:val="lightGray"/>
          <w:lang w:val="ro-RO"/>
        </w:rPr>
        <w:t>prima</w:t>
      </w:r>
      <w:r w:rsidR="00C101EC">
        <w:rPr>
          <w:rFonts w:asciiTheme="minorHAnsi" w:hAnsiTheme="minorHAnsi" w:cstheme="minorHAnsi"/>
          <w:sz w:val="20"/>
          <w:szCs w:val="20"/>
          <w:lang w:val="ro-RO"/>
        </w:rPr>
        <w:t>]/[</w:t>
      </w:r>
      <w:r w:rsidR="00C101EC" w:rsidRPr="00C101EC">
        <w:rPr>
          <w:rFonts w:asciiTheme="minorHAnsi" w:hAnsiTheme="minorHAnsi" w:cstheme="minorHAnsi"/>
          <w:sz w:val="20"/>
          <w:szCs w:val="20"/>
          <w:highlight w:val="lightGray"/>
          <w:lang w:val="ro-RO"/>
        </w:rPr>
        <w:t>a doua</w:t>
      </w:r>
      <w:r w:rsidR="00C101EC">
        <w:rPr>
          <w:rFonts w:asciiTheme="minorHAnsi" w:hAnsiTheme="minorHAnsi" w:cstheme="minorHAnsi"/>
          <w:sz w:val="20"/>
          <w:szCs w:val="20"/>
          <w:lang w:val="ro-RO"/>
        </w:rPr>
        <w:t>]</w:t>
      </w:r>
      <w:r w:rsidRPr="005839BB">
        <w:rPr>
          <w:rFonts w:asciiTheme="minorHAnsi" w:hAnsiTheme="minorHAnsi" w:cstheme="minorHAnsi"/>
          <w:sz w:val="20"/>
          <w:szCs w:val="20"/>
          <w:lang w:val="ro-RO"/>
        </w:rPr>
        <w:t xml:space="preserve"> convocare, în ședința din data de </w:t>
      </w:r>
      <w:r w:rsidR="0019643C">
        <w:rPr>
          <w:rFonts w:asciiTheme="minorHAnsi" w:hAnsiTheme="minorHAnsi" w:cstheme="minorHAnsi"/>
          <w:b/>
          <w:bCs/>
          <w:sz w:val="20"/>
          <w:szCs w:val="20"/>
          <w:lang w:val="ro-RO"/>
        </w:rPr>
        <w:t>[</w:t>
      </w:r>
      <w:r w:rsidR="00CA2F52" w:rsidRPr="00CA2F52">
        <w:rPr>
          <w:rFonts w:asciiTheme="minorHAnsi" w:hAnsiTheme="minorHAnsi" w:cstheme="minorHAnsi"/>
          <w:b/>
          <w:bCs/>
          <w:sz w:val="20"/>
          <w:szCs w:val="20"/>
          <w:highlight w:val="lightGray"/>
          <w:lang w:val="ro-RO"/>
        </w:rPr>
        <w:t>06</w:t>
      </w:r>
      <w:r w:rsidR="0019643C">
        <w:rPr>
          <w:rFonts w:asciiTheme="minorHAnsi" w:hAnsiTheme="minorHAnsi" w:cstheme="minorHAnsi"/>
          <w:b/>
          <w:bCs/>
          <w:sz w:val="20"/>
          <w:szCs w:val="20"/>
          <w:lang w:val="ro-RO"/>
        </w:rPr>
        <w:t>]/[</w:t>
      </w:r>
      <w:r w:rsidR="00CA2F52" w:rsidRPr="00CA2F52">
        <w:rPr>
          <w:rFonts w:asciiTheme="minorHAnsi" w:hAnsiTheme="minorHAnsi" w:cstheme="minorHAnsi"/>
          <w:b/>
          <w:bCs/>
          <w:sz w:val="20"/>
          <w:szCs w:val="20"/>
          <w:highlight w:val="lightGray"/>
          <w:lang w:val="ro-RO"/>
        </w:rPr>
        <w:t>0</w:t>
      </w:r>
      <w:r w:rsidR="00CA2F52" w:rsidRPr="00CA2F52">
        <w:rPr>
          <w:rFonts w:asciiTheme="minorHAnsi" w:hAnsiTheme="minorHAnsi" w:cstheme="minorHAnsi"/>
          <w:b/>
          <w:sz w:val="20"/>
          <w:highlight w:val="lightGray"/>
          <w:lang w:val="ro-RO"/>
        </w:rPr>
        <w:t>7</w:t>
      </w:r>
      <w:r w:rsidR="0019643C">
        <w:rPr>
          <w:rFonts w:asciiTheme="minorHAnsi" w:hAnsiTheme="minorHAnsi" w:cstheme="minorHAnsi"/>
          <w:b/>
          <w:sz w:val="20"/>
          <w:lang w:val="ro-RO"/>
        </w:rPr>
        <w:t>]</w:t>
      </w:r>
      <w:r w:rsidR="00F00FBA" w:rsidRPr="005839BB">
        <w:rPr>
          <w:rFonts w:asciiTheme="minorHAnsi" w:hAnsiTheme="minorHAnsi" w:cstheme="minorHAnsi"/>
          <w:b/>
          <w:sz w:val="20"/>
          <w:lang w:val="ro-RO"/>
        </w:rPr>
        <w:t>.</w:t>
      </w:r>
      <w:r w:rsidR="00CA2F52">
        <w:rPr>
          <w:rFonts w:asciiTheme="minorHAnsi" w:hAnsiTheme="minorHAnsi" w:cstheme="minorHAnsi"/>
          <w:b/>
          <w:sz w:val="20"/>
          <w:lang w:val="ro-RO"/>
        </w:rPr>
        <w:t>10</w:t>
      </w:r>
      <w:r w:rsidR="00F00FBA" w:rsidRPr="005839BB">
        <w:rPr>
          <w:rFonts w:asciiTheme="minorHAnsi" w:hAnsiTheme="minorHAnsi" w:cstheme="minorHAnsi"/>
          <w:b/>
          <w:sz w:val="20"/>
          <w:lang w:val="ro-RO"/>
        </w:rPr>
        <w:t>.202</w:t>
      </w:r>
      <w:r w:rsidR="00CA2F52">
        <w:rPr>
          <w:rFonts w:asciiTheme="minorHAnsi" w:hAnsiTheme="minorHAnsi" w:cstheme="minorHAnsi"/>
          <w:b/>
          <w:sz w:val="20"/>
          <w:lang w:val="ro-RO"/>
        </w:rPr>
        <w:t>5</w:t>
      </w:r>
      <w:r w:rsidRPr="005839BB">
        <w:rPr>
          <w:rFonts w:asciiTheme="minorHAnsi" w:hAnsiTheme="minorHAnsi" w:cstheme="minorHAnsi"/>
          <w:sz w:val="20"/>
          <w:szCs w:val="20"/>
          <w:lang w:val="ro-RO"/>
        </w:rPr>
        <w:t xml:space="preserve">, </w:t>
      </w:r>
      <w:r w:rsidRPr="00CC4569">
        <w:rPr>
          <w:rFonts w:asciiTheme="minorHAnsi" w:hAnsiTheme="minorHAnsi" w:cstheme="minorHAnsi"/>
          <w:sz w:val="20"/>
          <w:szCs w:val="20"/>
          <w:lang w:val="ro-RO"/>
        </w:rPr>
        <w:t xml:space="preserve">ora </w:t>
      </w:r>
      <w:r w:rsidR="00CA2F52">
        <w:rPr>
          <w:rFonts w:asciiTheme="minorHAnsi" w:hAnsiTheme="minorHAnsi" w:cstheme="minorHAnsi"/>
          <w:b/>
          <w:bCs/>
          <w:sz w:val="20"/>
          <w:szCs w:val="20"/>
          <w:lang w:val="ro-RO"/>
        </w:rPr>
        <w:t>15</w:t>
      </w:r>
      <w:r w:rsidR="00F00FBA" w:rsidRPr="00CC4569">
        <w:rPr>
          <w:rFonts w:asciiTheme="minorHAnsi" w:hAnsiTheme="minorHAnsi" w:cstheme="minorHAnsi"/>
          <w:b/>
          <w:bCs/>
          <w:sz w:val="20"/>
          <w:szCs w:val="20"/>
          <w:lang w:val="ro-RO"/>
        </w:rPr>
        <w:t>.00</w:t>
      </w:r>
      <w:r w:rsidRPr="00CC4569">
        <w:rPr>
          <w:rFonts w:asciiTheme="minorHAnsi" w:hAnsiTheme="minorHAnsi" w:cstheme="minorHAnsi"/>
          <w:sz w:val="20"/>
          <w:szCs w:val="20"/>
          <w:lang w:val="ro-RO"/>
        </w:rPr>
        <w:t>, ce</w:t>
      </w:r>
      <w:r w:rsidRPr="005839BB">
        <w:rPr>
          <w:rFonts w:asciiTheme="minorHAnsi" w:hAnsiTheme="minorHAnsi" w:cstheme="minorHAnsi"/>
          <w:sz w:val="20"/>
          <w:szCs w:val="20"/>
          <w:lang w:val="ro-RO"/>
        </w:rPr>
        <w:t xml:space="preserve"> a avut </w:t>
      </w:r>
      <w:r w:rsidRPr="005124C6">
        <w:rPr>
          <w:rFonts w:asciiTheme="minorHAnsi" w:hAnsiTheme="minorHAnsi" w:cstheme="minorHAnsi"/>
          <w:sz w:val="20"/>
          <w:szCs w:val="20"/>
          <w:lang w:val="ro-RO"/>
        </w:rPr>
        <w:t>loc la</w:t>
      </w:r>
      <w:r w:rsidR="00A470B7" w:rsidRPr="005124C6">
        <w:rPr>
          <w:rFonts w:asciiTheme="minorHAnsi" w:hAnsiTheme="minorHAnsi" w:cstheme="minorHAnsi"/>
          <w:sz w:val="20"/>
          <w:szCs w:val="20"/>
          <w:lang w:val="ro-RO"/>
        </w:rPr>
        <w:t xml:space="preserve"> </w:t>
      </w:r>
      <w:r w:rsidR="00A470B7" w:rsidRPr="00CA2F52">
        <w:rPr>
          <w:rFonts w:asciiTheme="minorHAnsi" w:hAnsiTheme="minorHAnsi" w:cstheme="minorHAnsi"/>
          <w:spacing w:val="-8"/>
          <w:sz w:val="20"/>
          <w:szCs w:val="20"/>
          <w:lang w:val="ro-RO"/>
        </w:rPr>
        <w:t>sediul social al Societății,</w:t>
      </w:r>
      <w:r w:rsidRPr="005124C6">
        <w:rPr>
          <w:rFonts w:asciiTheme="minorHAnsi" w:hAnsiTheme="minorHAnsi" w:cstheme="minorHAnsi"/>
          <w:sz w:val="20"/>
          <w:szCs w:val="20"/>
          <w:lang w:val="ro-RO"/>
        </w:rPr>
        <w:t xml:space="preserve"> </w:t>
      </w:r>
      <w:r w:rsidRPr="005124C6">
        <w:rPr>
          <w:rFonts w:asciiTheme="minorHAnsi" w:eastAsia="SimSun" w:hAnsiTheme="minorHAnsi" w:cstheme="minorHAnsi"/>
          <w:color w:val="000000"/>
          <w:sz w:val="20"/>
          <w:szCs w:val="20"/>
          <w:lang w:val="ro-RO"/>
        </w:rPr>
        <w:t>a adoptat</w:t>
      </w:r>
      <w:r w:rsidRPr="005839BB">
        <w:rPr>
          <w:rFonts w:asciiTheme="minorHAnsi" w:eastAsia="SimSun" w:hAnsiTheme="minorHAnsi" w:cstheme="minorHAnsi"/>
          <w:color w:val="000000"/>
          <w:sz w:val="20"/>
          <w:szCs w:val="20"/>
          <w:lang w:val="ro-RO"/>
        </w:rPr>
        <w:t xml:space="preserve"> următoarea</w:t>
      </w:r>
      <w:r w:rsidR="00A72A00" w:rsidRPr="005839BB">
        <w:rPr>
          <w:rFonts w:asciiTheme="minorHAnsi" w:eastAsia="SimSun" w:hAnsiTheme="minorHAnsi" w:cstheme="minorHAnsi"/>
          <w:color w:val="000000"/>
          <w:sz w:val="20"/>
          <w:szCs w:val="20"/>
          <w:lang w:val="ro-RO"/>
        </w:rPr>
        <w:t>:</w:t>
      </w:r>
    </w:p>
    <w:p w14:paraId="5A9C4725" w14:textId="77777777" w:rsidR="00345681" w:rsidRPr="005839BB" w:rsidRDefault="00345681" w:rsidP="0064289B">
      <w:pPr>
        <w:autoSpaceDE w:val="0"/>
        <w:autoSpaceDN w:val="0"/>
        <w:adjustRightInd w:val="0"/>
        <w:spacing w:line="294" w:lineRule="atLeast"/>
        <w:jc w:val="both"/>
        <w:rPr>
          <w:rFonts w:asciiTheme="minorHAnsi" w:eastAsia="SimSun" w:hAnsiTheme="minorHAnsi" w:cstheme="minorHAnsi"/>
          <w:color w:val="000000"/>
          <w:sz w:val="20"/>
          <w:szCs w:val="20"/>
          <w:lang w:val="ro-RO"/>
        </w:rPr>
      </w:pPr>
    </w:p>
    <w:p w14:paraId="38624111" w14:textId="77777777" w:rsidR="00345681" w:rsidRPr="005839BB" w:rsidRDefault="00A72A00" w:rsidP="0064289B">
      <w:pPr>
        <w:autoSpaceDE w:val="0"/>
        <w:autoSpaceDN w:val="0"/>
        <w:adjustRightInd w:val="0"/>
        <w:spacing w:line="294" w:lineRule="atLeast"/>
        <w:jc w:val="center"/>
        <w:rPr>
          <w:rFonts w:asciiTheme="minorHAnsi" w:eastAsia="SimSun" w:hAnsiTheme="minorHAnsi" w:cstheme="minorHAnsi"/>
          <w:b/>
          <w:bCs/>
          <w:color w:val="000000"/>
          <w:sz w:val="20"/>
          <w:szCs w:val="20"/>
          <w:lang w:val="ro-RO"/>
        </w:rPr>
      </w:pPr>
      <w:r w:rsidRPr="005839BB">
        <w:rPr>
          <w:rFonts w:asciiTheme="minorHAnsi" w:eastAsia="SimSun" w:hAnsiTheme="minorHAnsi" w:cstheme="minorHAnsi"/>
          <w:b/>
          <w:bCs/>
          <w:color w:val="000000"/>
          <w:sz w:val="20"/>
          <w:szCs w:val="20"/>
          <w:lang w:val="ro-RO"/>
        </w:rPr>
        <w:t>HOTĂRÂ</w:t>
      </w:r>
      <w:r w:rsidR="00345681" w:rsidRPr="005839BB">
        <w:rPr>
          <w:rFonts w:asciiTheme="minorHAnsi" w:eastAsia="SimSun" w:hAnsiTheme="minorHAnsi" w:cstheme="minorHAnsi"/>
          <w:b/>
          <w:bCs/>
          <w:color w:val="000000"/>
          <w:sz w:val="20"/>
          <w:szCs w:val="20"/>
          <w:lang w:val="ro-RO"/>
        </w:rPr>
        <w:t>RE</w:t>
      </w:r>
    </w:p>
    <w:p w14:paraId="33EE9A6D" w14:textId="77777777" w:rsidR="00A72A00" w:rsidRPr="005839BB" w:rsidRDefault="00A72A00" w:rsidP="0064289B">
      <w:pPr>
        <w:pStyle w:val="ListParagraph"/>
        <w:tabs>
          <w:tab w:val="left" w:pos="900"/>
        </w:tabs>
        <w:autoSpaceDE w:val="0"/>
        <w:autoSpaceDN w:val="0"/>
        <w:adjustRightInd w:val="0"/>
        <w:spacing w:line="294" w:lineRule="atLeast"/>
        <w:ind w:left="0"/>
        <w:jc w:val="both"/>
        <w:rPr>
          <w:rFonts w:asciiTheme="minorHAnsi" w:eastAsia="SimSun" w:hAnsiTheme="minorHAnsi" w:cstheme="minorHAnsi"/>
          <w:color w:val="000000"/>
          <w:sz w:val="20"/>
          <w:szCs w:val="20"/>
          <w:lang w:val="ro-RO"/>
        </w:rPr>
      </w:pPr>
    </w:p>
    <w:p w14:paraId="0CBCA466" w14:textId="50BCB6B8" w:rsidR="0064289B" w:rsidRPr="005839BB" w:rsidRDefault="0064289B" w:rsidP="0064289B">
      <w:pPr>
        <w:pStyle w:val="ListParagraph"/>
        <w:numPr>
          <w:ilvl w:val="0"/>
          <w:numId w:val="2"/>
        </w:numPr>
        <w:tabs>
          <w:tab w:val="left" w:pos="900"/>
        </w:tabs>
        <w:autoSpaceDE w:val="0"/>
        <w:autoSpaceDN w:val="0"/>
        <w:adjustRightInd w:val="0"/>
        <w:spacing w:line="294" w:lineRule="atLeast"/>
        <w:ind w:left="567" w:hanging="567"/>
        <w:jc w:val="both"/>
        <w:rPr>
          <w:rFonts w:asciiTheme="minorHAnsi" w:hAnsiTheme="minorHAnsi" w:cstheme="minorHAnsi"/>
          <w:color w:val="000000"/>
          <w:sz w:val="20"/>
          <w:szCs w:val="20"/>
          <w:lang w:val="ro-RO"/>
        </w:rPr>
      </w:pPr>
      <w:r w:rsidRPr="005839BB">
        <w:rPr>
          <w:rFonts w:asciiTheme="minorHAnsi" w:eastAsia="SimSun" w:hAnsiTheme="minorHAnsi" w:cstheme="minorHAnsi"/>
          <w:color w:val="000000"/>
          <w:sz w:val="20"/>
          <w:szCs w:val="20"/>
          <w:lang w:val="ro-RO"/>
        </w:rPr>
        <w:t>Cu un număr de ________ voturi pentru însemnând________%</w:t>
      </w:r>
      <w:r w:rsidR="0047270D">
        <w:rPr>
          <w:rFonts w:asciiTheme="minorHAnsi" w:eastAsia="SimSun" w:hAnsiTheme="minorHAnsi" w:cstheme="minorHAnsi"/>
          <w:color w:val="000000"/>
          <w:sz w:val="20"/>
          <w:szCs w:val="20"/>
          <w:lang w:val="ro-RO"/>
        </w:rPr>
        <w:t xml:space="preserve"> din voturile valabil exprimate și </w:t>
      </w:r>
      <w:r w:rsidR="0047270D" w:rsidRPr="005839BB">
        <w:rPr>
          <w:rFonts w:asciiTheme="minorHAnsi" w:eastAsia="SimSun" w:hAnsiTheme="minorHAnsi" w:cstheme="minorHAnsi"/>
          <w:color w:val="000000"/>
          <w:sz w:val="20"/>
          <w:szCs w:val="20"/>
          <w:lang w:val="ro-RO"/>
        </w:rPr>
        <w:t>________%</w:t>
      </w:r>
      <w:r w:rsidR="0047270D">
        <w:rPr>
          <w:rFonts w:asciiTheme="minorHAnsi" w:eastAsia="SimSun" w:hAnsiTheme="minorHAnsi" w:cstheme="minorHAnsi"/>
          <w:color w:val="000000"/>
          <w:sz w:val="20"/>
          <w:szCs w:val="20"/>
          <w:lang w:val="ro-RO"/>
        </w:rPr>
        <w:t xml:space="preserve"> </w:t>
      </w:r>
      <w:r w:rsidRPr="005839BB">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abțineri, </w:t>
      </w:r>
      <w:r w:rsidR="00CA6CE1">
        <w:rPr>
          <w:rFonts w:asciiTheme="minorHAnsi" w:eastAsia="SimSun" w:hAnsiTheme="minorHAnsi" w:cstheme="minorHAnsi"/>
          <w:color w:val="000000"/>
          <w:sz w:val="20"/>
          <w:szCs w:val="20"/>
          <w:lang w:val="ro-RO"/>
        </w:rPr>
        <w:t>[</w:t>
      </w:r>
      <w:r w:rsidR="00CA6CE1" w:rsidRPr="00CA2F52">
        <w:rPr>
          <w:rFonts w:asciiTheme="minorHAnsi" w:eastAsia="SimSun" w:hAnsiTheme="minorHAnsi" w:cstheme="minorHAnsi"/>
          <w:color w:val="000000"/>
          <w:sz w:val="20"/>
          <w:szCs w:val="20"/>
          <w:highlight w:val="lightGray"/>
          <w:lang w:val="pt-PT"/>
        </w:rPr>
        <w:t>nu</w:t>
      </w:r>
      <w:r w:rsidR="00CA6CE1" w:rsidRPr="00CA2F52">
        <w:rPr>
          <w:rFonts w:asciiTheme="minorHAnsi" w:eastAsia="SimSun" w:hAnsiTheme="minorHAnsi" w:cstheme="minorHAnsi"/>
          <w:color w:val="000000"/>
          <w:sz w:val="20"/>
          <w:szCs w:val="20"/>
          <w:lang w:val="pt-PT"/>
        </w:rPr>
        <w:t xml:space="preserve">] </w:t>
      </w:r>
      <w:r w:rsidRPr="005839BB">
        <w:rPr>
          <w:rFonts w:asciiTheme="minorHAnsi" w:hAnsiTheme="minorHAnsi" w:cstheme="minorHAnsi"/>
          <w:color w:val="000000"/>
          <w:sz w:val="20"/>
          <w:szCs w:val="20"/>
          <w:lang w:val="ro-RO"/>
        </w:rPr>
        <w:t xml:space="preserve">se aprobă </w:t>
      </w:r>
      <w:r w:rsidR="00CA2F52" w:rsidRPr="00CA2F52">
        <w:rPr>
          <w:rFonts w:asciiTheme="minorHAnsi" w:hAnsiTheme="minorHAnsi" w:cstheme="minorHAnsi"/>
          <w:color w:val="000000"/>
          <w:sz w:val="20"/>
          <w:szCs w:val="20"/>
          <w:lang w:val="ro-RO"/>
        </w:rPr>
        <w:t>transferu</w:t>
      </w:r>
      <w:r w:rsidR="00CA2F52">
        <w:rPr>
          <w:rFonts w:asciiTheme="minorHAnsi" w:hAnsiTheme="minorHAnsi" w:cstheme="minorHAnsi"/>
          <w:color w:val="000000"/>
          <w:sz w:val="20"/>
          <w:szCs w:val="20"/>
          <w:lang w:val="ro-RO"/>
        </w:rPr>
        <w:t xml:space="preserve">l </w:t>
      </w:r>
      <w:r w:rsidR="00CA2F52" w:rsidRPr="00CA2F52">
        <w:rPr>
          <w:rFonts w:asciiTheme="minorHAnsi" w:hAnsiTheme="minorHAnsi" w:cstheme="minorHAnsi"/>
          <w:color w:val="000000"/>
          <w:sz w:val="20"/>
          <w:szCs w:val="20"/>
          <w:lang w:val="ro-RO"/>
        </w:rPr>
        <w:t>următoarelor sume (i) 768.482,65 lei din contul 1491 - pierderi din vânzarea instrumentelor de capitaluri proprii; și (ii) 15.393.975 lei din contul 1498 - alte pierderi legate de instrumentele de capitaluri proprii, în contul 1171 – rezultatul reportat - profitul nerepartizat/ pierdere neacoperită</w:t>
      </w:r>
      <w:r w:rsidR="00200527" w:rsidRPr="00CA2F52">
        <w:rPr>
          <w:rFonts w:asciiTheme="minorHAnsi" w:hAnsiTheme="minorHAnsi" w:cstheme="minorHAnsi"/>
          <w:sz w:val="20"/>
          <w:szCs w:val="20"/>
          <w:lang w:val="pt-PT"/>
        </w:rPr>
        <w:t>.</w:t>
      </w:r>
    </w:p>
    <w:p w14:paraId="30B7FAC1" w14:textId="77777777" w:rsidR="0064289B" w:rsidRPr="005839BB" w:rsidRDefault="0064289B" w:rsidP="0064289B">
      <w:pPr>
        <w:pStyle w:val="ListParagraph"/>
        <w:tabs>
          <w:tab w:val="left" w:pos="900"/>
        </w:tabs>
        <w:autoSpaceDE w:val="0"/>
        <w:autoSpaceDN w:val="0"/>
        <w:adjustRightInd w:val="0"/>
        <w:spacing w:line="294" w:lineRule="atLeast"/>
        <w:ind w:left="567"/>
        <w:jc w:val="both"/>
        <w:rPr>
          <w:rFonts w:asciiTheme="minorHAnsi" w:hAnsiTheme="minorHAnsi" w:cstheme="minorHAnsi"/>
          <w:color w:val="000000"/>
          <w:sz w:val="20"/>
          <w:szCs w:val="20"/>
          <w:lang w:val="ro-RO"/>
        </w:rPr>
      </w:pPr>
    </w:p>
    <w:p w14:paraId="6EC3D080" w14:textId="15BE5464" w:rsidR="00CA2F52" w:rsidRPr="00CA2F52" w:rsidRDefault="0064289B" w:rsidP="00CA2F52">
      <w:pPr>
        <w:pStyle w:val="ListParagraph"/>
        <w:numPr>
          <w:ilvl w:val="0"/>
          <w:numId w:val="2"/>
        </w:numPr>
        <w:tabs>
          <w:tab w:val="left" w:pos="900"/>
        </w:tabs>
        <w:autoSpaceDE w:val="0"/>
        <w:autoSpaceDN w:val="0"/>
        <w:adjustRightInd w:val="0"/>
        <w:spacing w:line="294" w:lineRule="atLeast"/>
        <w:ind w:left="567" w:hanging="567"/>
        <w:jc w:val="both"/>
        <w:rPr>
          <w:rFonts w:asciiTheme="minorHAnsi" w:hAnsiTheme="minorHAnsi" w:cstheme="minorHAnsi"/>
          <w:sz w:val="20"/>
          <w:szCs w:val="20"/>
          <w:lang w:val="ro-RO"/>
        </w:rPr>
      </w:pPr>
      <w:r w:rsidRPr="005839BB">
        <w:rPr>
          <w:rFonts w:asciiTheme="minorHAnsi" w:eastAsia="SimSun" w:hAnsiTheme="minorHAnsi" w:cstheme="minorHAnsi"/>
          <w:color w:val="000000"/>
          <w:sz w:val="20"/>
          <w:szCs w:val="20"/>
          <w:lang w:val="ro-RO"/>
        </w:rPr>
        <w:t xml:space="preserve">Cu un număr de ________ voturi pentru însemnând________% </w:t>
      </w:r>
      <w:r w:rsidR="0047270D">
        <w:rPr>
          <w:rFonts w:asciiTheme="minorHAnsi" w:eastAsia="SimSun" w:hAnsiTheme="minorHAnsi" w:cstheme="minorHAnsi"/>
          <w:color w:val="000000"/>
          <w:sz w:val="20"/>
          <w:szCs w:val="20"/>
          <w:lang w:val="ro-RO"/>
        </w:rPr>
        <w:t xml:space="preserve">din voturile valabil exprimate și </w:t>
      </w:r>
      <w:r w:rsidR="0047270D" w:rsidRPr="005839BB">
        <w:rPr>
          <w:rFonts w:asciiTheme="minorHAnsi" w:eastAsia="SimSun" w:hAnsiTheme="minorHAnsi" w:cstheme="minorHAnsi"/>
          <w:color w:val="000000"/>
          <w:sz w:val="20"/>
          <w:szCs w:val="20"/>
          <w:lang w:val="ro-RO"/>
        </w:rPr>
        <w:t>________%</w:t>
      </w:r>
      <w:r w:rsidR="0047270D">
        <w:rPr>
          <w:rFonts w:asciiTheme="minorHAnsi" w:eastAsia="SimSun" w:hAnsiTheme="minorHAnsi" w:cstheme="minorHAnsi"/>
          <w:color w:val="000000"/>
          <w:sz w:val="20"/>
          <w:szCs w:val="20"/>
          <w:lang w:val="ro-RO"/>
        </w:rPr>
        <w:t xml:space="preserve"> </w:t>
      </w:r>
      <w:r w:rsidRPr="005839BB">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abțineri, </w:t>
      </w:r>
      <w:r w:rsidR="009B1B6C">
        <w:rPr>
          <w:rFonts w:asciiTheme="minorHAnsi" w:eastAsia="SimSun" w:hAnsiTheme="minorHAnsi" w:cstheme="minorHAnsi"/>
          <w:color w:val="000000"/>
          <w:sz w:val="20"/>
          <w:szCs w:val="20"/>
          <w:lang w:val="ro-RO"/>
        </w:rPr>
        <w:t>[</w:t>
      </w:r>
      <w:r w:rsidR="009B1B6C" w:rsidRPr="00CA2F52">
        <w:rPr>
          <w:rFonts w:asciiTheme="minorHAnsi" w:eastAsia="SimSun" w:hAnsiTheme="minorHAnsi" w:cstheme="minorHAnsi"/>
          <w:color w:val="000000"/>
          <w:sz w:val="20"/>
          <w:szCs w:val="20"/>
          <w:highlight w:val="lightGray"/>
          <w:lang w:val="ro-RO"/>
        </w:rPr>
        <w:t>nu</w:t>
      </w:r>
      <w:r w:rsidR="009B1B6C" w:rsidRPr="00CA2F52">
        <w:rPr>
          <w:rFonts w:asciiTheme="minorHAnsi" w:eastAsia="SimSun" w:hAnsiTheme="minorHAnsi" w:cstheme="minorHAnsi"/>
          <w:color w:val="000000"/>
          <w:sz w:val="20"/>
          <w:szCs w:val="20"/>
          <w:lang w:val="ro-RO"/>
        </w:rPr>
        <w:t xml:space="preserve">] </w:t>
      </w:r>
      <w:r w:rsidRPr="005839BB">
        <w:rPr>
          <w:rFonts w:asciiTheme="minorHAnsi" w:hAnsiTheme="minorHAnsi" w:cstheme="minorHAnsi"/>
          <w:color w:val="000000"/>
          <w:sz w:val="20"/>
          <w:szCs w:val="20"/>
          <w:lang w:val="ro-RO"/>
        </w:rPr>
        <w:t xml:space="preserve">se aprobă </w:t>
      </w:r>
      <w:r w:rsidR="00CA2F52" w:rsidRPr="00CA2F52">
        <w:rPr>
          <w:rFonts w:asciiTheme="minorHAnsi" w:hAnsiTheme="minorHAnsi" w:cstheme="minorHAnsi"/>
          <w:sz w:val="20"/>
          <w:szCs w:val="20"/>
          <w:lang w:val="ro-RO"/>
        </w:rPr>
        <w:t>stabilir</w:t>
      </w:r>
      <w:r w:rsidR="00CA2F52">
        <w:rPr>
          <w:rFonts w:asciiTheme="minorHAnsi" w:hAnsiTheme="minorHAnsi" w:cstheme="minorHAnsi"/>
          <w:sz w:val="20"/>
          <w:szCs w:val="20"/>
          <w:lang w:val="ro-RO"/>
        </w:rPr>
        <w:t>ea</w:t>
      </w:r>
      <w:r w:rsidR="00CA2F52" w:rsidRPr="00CA2F52">
        <w:rPr>
          <w:rFonts w:asciiTheme="minorHAnsi" w:hAnsiTheme="minorHAnsi" w:cstheme="minorHAnsi"/>
          <w:sz w:val="20"/>
          <w:szCs w:val="20"/>
          <w:lang w:val="ro-RO"/>
        </w:rPr>
        <w:t xml:space="preserve"> datei de:</w:t>
      </w:r>
    </w:p>
    <w:p w14:paraId="6922A6CC" w14:textId="77777777" w:rsidR="00CA2F52" w:rsidRPr="00CA2F52" w:rsidRDefault="00CA2F52" w:rsidP="00CA2F52">
      <w:pPr>
        <w:pStyle w:val="ListParagraph"/>
        <w:numPr>
          <w:ilvl w:val="0"/>
          <w:numId w:val="11"/>
        </w:numPr>
        <w:tabs>
          <w:tab w:val="left" w:pos="0"/>
        </w:tabs>
        <w:adjustRightInd w:val="0"/>
        <w:spacing w:line="294" w:lineRule="atLeast"/>
        <w:ind w:left="993"/>
        <w:jc w:val="both"/>
        <w:rPr>
          <w:rFonts w:asciiTheme="minorHAnsi" w:hAnsiTheme="minorHAnsi" w:cstheme="minorHAnsi"/>
          <w:sz w:val="20"/>
          <w:szCs w:val="20"/>
          <w:lang w:val="ro-RO"/>
        </w:rPr>
      </w:pPr>
      <w:r w:rsidRPr="00CA2F52">
        <w:rPr>
          <w:rFonts w:asciiTheme="minorHAnsi" w:hAnsiTheme="minorHAnsi" w:cstheme="minorHAnsi"/>
          <w:sz w:val="20"/>
          <w:szCs w:val="20"/>
          <w:lang w:val="ro-RO"/>
        </w:rPr>
        <w:t>24 octombrie 2025 ca dată de înregistrare pentru identificarea acționarilor asupra cărora se răsfrâng efectele hotărârilor adoptate de către AGOA, în conformitate cu prevederile art. 87 alin. (1) din Legea nr. 24/2017 și</w:t>
      </w:r>
    </w:p>
    <w:p w14:paraId="7165DA51" w14:textId="77777777" w:rsidR="00CA2F52" w:rsidRPr="00CA2F52" w:rsidRDefault="00CA2F52" w:rsidP="00CA2F52">
      <w:pPr>
        <w:pStyle w:val="ListParagraph"/>
        <w:numPr>
          <w:ilvl w:val="0"/>
          <w:numId w:val="11"/>
        </w:numPr>
        <w:tabs>
          <w:tab w:val="left" w:pos="0"/>
        </w:tabs>
        <w:adjustRightInd w:val="0"/>
        <w:spacing w:line="294" w:lineRule="atLeast"/>
        <w:ind w:left="993"/>
        <w:jc w:val="both"/>
        <w:rPr>
          <w:rFonts w:asciiTheme="minorHAnsi" w:hAnsiTheme="minorHAnsi" w:cstheme="minorHAnsi"/>
          <w:sz w:val="20"/>
          <w:szCs w:val="20"/>
          <w:lang w:val="ro-RO"/>
        </w:rPr>
      </w:pPr>
      <w:r w:rsidRPr="00CA2F52">
        <w:rPr>
          <w:rFonts w:asciiTheme="minorHAnsi" w:hAnsiTheme="minorHAnsi" w:cstheme="minorHAnsi"/>
          <w:sz w:val="20"/>
          <w:szCs w:val="20"/>
          <w:lang w:val="ro-RO"/>
        </w:rPr>
        <w:t>23 octombrie 2025 ca “ex-date” calculată în conformitate cu prevederile art. 2 alin. (2) lit. (l) din Regulamentul nr. 5/2018.</w:t>
      </w:r>
    </w:p>
    <w:p w14:paraId="127E5995" w14:textId="273E3349" w:rsidR="008E2C8D" w:rsidRPr="00CA2F52" w:rsidRDefault="00CA2F52" w:rsidP="00CA2F52">
      <w:pPr>
        <w:pStyle w:val="ListParagraph"/>
        <w:tabs>
          <w:tab w:val="left" w:pos="900"/>
        </w:tabs>
        <w:autoSpaceDE w:val="0"/>
        <w:autoSpaceDN w:val="0"/>
        <w:adjustRightInd w:val="0"/>
        <w:spacing w:line="294" w:lineRule="atLeast"/>
        <w:ind w:left="567"/>
        <w:jc w:val="both"/>
        <w:rPr>
          <w:rFonts w:asciiTheme="minorHAnsi" w:hAnsiTheme="minorHAnsi" w:cstheme="minorHAnsi"/>
          <w:sz w:val="20"/>
          <w:szCs w:val="20"/>
          <w:lang w:val="ro-RO"/>
        </w:rPr>
      </w:pPr>
      <w:r w:rsidRPr="00CA2F52">
        <w:rPr>
          <w:rFonts w:asciiTheme="minorHAnsi" w:hAnsiTheme="minorHAnsi" w:cstheme="minorHAnsi"/>
          <w:sz w:val="20"/>
          <w:szCs w:val="20"/>
          <w:lang w:val="ro-RO"/>
        </w:rPr>
        <w:t xml:space="preserve">Întrucât nu sunt aplicabile acestei AGOA, acționarii nu vor decide asupra celorlalte aspecte descrise de art. 176 alin. (1) din </w:t>
      </w:r>
      <w:r w:rsidRPr="00CA2F52">
        <w:rPr>
          <w:rFonts w:asciiTheme="minorHAnsi" w:eastAsia="SimSun" w:hAnsiTheme="minorHAnsi" w:cstheme="minorHAnsi"/>
          <w:color w:val="000000"/>
          <w:sz w:val="20"/>
          <w:szCs w:val="20"/>
          <w:lang w:val="ro-RO"/>
        </w:rPr>
        <w:t>Regulamentul</w:t>
      </w:r>
      <w:r w:rsidRPr="00CA2F52">
        <w:rPr>
          <w:rFonts w:asciiTheme="minorHAnsi" w:hAnsiTheme="minorHAnsi" w:cstheme="minorHAnsi"/>
          <w:sz w:val="20"/>
          <w:szCs w:val="20"/>
          <w:lang w:val="ro-RO"/>
        </w:rPr>
        <w:t xml:space="preserve"> nr. 5/2018, cum ar fi data plății sau data participării garantate.</w:t>
      </w:r>
    </w:p>
    <w:p w14:paraId="7A2E8FF7" w14:textId="77777777" w:rsidR="006D57F0" w:rsidRPr="005839BB" w:rsidRDefault="006D57F0" w:rsidP="006D57F0">
      <w:pPr>
        <w:tabs>
          <w:tab w:val="left" w:pos="900"/>
        </w:tabs>
        <w:adjustRightInd w:val="0"/>
        <w:spacing w:line="294" w:lineRule="atLeast"/>
        <w:jc w:val="both"/>
        <w:rPr>
          <w:rFonts w:asciiTheme="minorHAnsi" w:hAnsiTheme="minorHAnsi" w:cstheme="minorHAnsi"/>
          <w:b/>
          <w:bCs/>
          <w:color w:val="000000"/>
          <w:sz w:val="20"/>
          <w:szCs w:val="20"/>
          <w:lang w:val="ro-RO"/>
        </w:rPr>
      </w:pPr>
    </w:p>
    <w:p w14:paraId="2478DCC4" w14:textId="3D1BF703" w:rsidR="00920ABD" w:rsidRPr="00920ABD" w:rsidRDefault="0064289B" w:rsidP="00920ABD">
      <w:pPr>
        <w:pStyle w:val="ListParagraph"/>
        <w:numPr>
          <w:ilvl w:val="0"/>
          <w:numId w:val="2"/>
        </w:numPr>
        <w:tabs>
          <w:tab w:val="left" w:pos="900"/>
        </w:tabs>
        <w:adjustRightInd w:val="0"/>
        <w:spacing w:line="294" w:lineRule="atLeast"/>
        <w:ind w:left="567" w:hanging="567"/>
        <w:jc w:val="both"/>
        <w:rPr>
          <w:rFonts w:asciiTheme="minorHAnsi" w:hAnsiTheme="minorHAnsi" w:cstheme="minorHAnsi"/>
          <w:b/>
          <w:bCs/>
          <w:color w:val="000000"/>
          <w:sz w:val="20"/>
          <w:szCs w:val="20"/>
          <w:lang w:val="ro-RO"/>
        </w:rPr>
      </w:pPr>
      <w:r w:rsidRPr="005839BB">
        <w:rPr>
          <w:rFonts w:asciiTheme="minorHAnsi" w:eastAsia="SimSun" w:hAnsiTheme="minorHAnsi" w:cstheme="minorHAnsi"/>
          <w:color w:val="000000"/>
          <w:sz w:val="20"/>
          <w:szCs w:val="20"/>
          <w:lang w:val="ro-RO"/>
        </w:rPr>
        <w:t xml:space="preserve">Cu un număr de ________ voturi pentru însemnând________% </w:t>
      </w:r>
      <w:r w:rsidR="0047270D">
        <w:rPr>
          <w:rFonts w:asciiTheme="minorHAnsi" w:eastAsia="SimSun" w:hAnsiTheme="minorHAnsi" w:cstheme="minorHAnsi"/>
          <w:color w:val="000000"/>
          <w:sz w:val="20"/>
          <w:szCs w:val="20"/>
          <w:lang w:val="ro-RO"/>
        </w:rPr>
        <w:t xml:space="preserve">din voturile valabil exprimate și </w:t>
      </w:r>
      <w:r w:rsidR="0047270D" w:rsidRPr="005839BB">
        <w:rPr>
          <w:rFonts w:asciiTheme="minorHAnsi" w:eastAsia="SimSun" w:hAnsiTheme="minorHAnsi" w:cstheme="minorHAnsi"/>
          <w:color w:val="000000"/>
          <w:sz w:val="20"/>
          <w:szCs w:val="20"/>
          <w:lang w:val="ro-RO"/>
        </w:rPr>
        <w:t>________%</w:t>
      </w:r>
      <w:r w:rsidR="0047270D">
        <w:rPr>
          <w:rFonts w:asciiTheme="minorHAnsi" w:eastAsia="SimSun" w:hAnsiTheme="minorHAnsi" w:cstheme="minorHAnsi"/>
          <w:color w:val="000000"/>
          <w:sz w:val="20"/>
          <w:szCs w:val="20"/>
          <w:lang w:val="ro-RO"/>
        </w:rPr>
        <w:t xml:space="preserve"> </w:t>
      </w:r>
      <w:r w:rsidRPr="005839BB">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abțineri, </w:t>
      </w:r>
      <w:r w:rsidR="009B1B6C">
        <w:rPr>
          <w:rFonts w:asciiTheme="minorHAnsi" w:eastAsia="SimSun" w:hAnsiTheme="minorHAnsi" w:cstheme="minorHAnsi"/>
          <w:color w:val="000000"/>
          <w:sz w:val="20"/>
          <w:szCs w:val="20"/>
          <w:lang w:val="ro-RO"/>
        </w:rPr>
        <w:t>[</w:t>
      </w:r>
      <w:r w:rsidR="009B1B6C" w:rsidRPr="00CA2F52">
        <w:rPr>
          <w:rFonts w:asciiTheme="minorHAnsi" w:eastAsia="SimSun" w:hAnsiTheme="minorHAnsi" w:cstheme="minorHAnsi"/>
          <w:color w:val="000000"/>
          <w:sz w:val="20"/>
          <w:szCs w:val="20"/>
          <w:highlight w:val="lightGray"/>
          <w:lang w:val="ro-RO"/>
        </w:rPr>
        <w:t>nu</w:t>
      </w:r>
      <w:r w:rsidR="009B1B6C" w:rsidRPr="00CA2F52">
        <w:rPr>
          <w:rFonts w:asciiTheme="minorHAnsi" w:eastAsia="SimSun" w:hAnsiTheme="minorHAnsi" w:cstheme="minorHAnsi"/>
          <w:color w:val="000000"/>
          <w:sz w:val="20"/>
          <w:szCs w:val="20"/>
          <w:lang w:val="ro-RO"/>
        </w:rPr>
        <w:t xml:space="preserve">] </w:t>
      </w:r>
      <w:r w:rsidRPr="005839BB">
        <w:rPr>
          <w:rFonts w:asciiTheme="minorHAnsi" w:hAnsiTheme="minorHAnsi" w:cstheme="minorHAnsi"/>
          <w:color w:val="000000"/>
          <w:sz w:val="20"/>
          <w:szCs w:val="20"/>
          <w:lang w:val="ro-RO"/>
        </w:rPr>
        <w:t xml:space="preserve">se aprobă </w:t>
      </w:r>
      <w:r w:rsidR="00CA2F52" w:rsidRPr="00CA2F52">
        <w:rPr>
          <w:rFonts w:asciiTheme="minorHAnsi" w:hAnsiTheme="minorHAnsi" w:cstheme="minorHAnsi"/>
          <w:color w:val="000000"/>
          <w:sz w:val="20"/>
          <w:szCs w:val="20"/>
          <w:lang w:val="ro-RO"/>
        </w:rPr>
        <w:t>împuternicir</w:t>
      </w:r>
      <w:r w:rsidR="00CA2F52">
        <w:rPr>
          <w:rFonts w:asciiTheme="minorHAnsi" w:hAnsiTheme="minorHAnsi" w:cstheme="minorHAnsi"/>
          <w:color w:val="000000"/>
          <w:sz w:val="20"/>
          <w:szCs w:val="20"/>
          <w:lang w:val="ro-RO"/>
        </w:rPr>
        <w:t>ea</w:t>
      </w:r>
      <w:r w:rsidR="00CA2F52" w:rsidRPr="00CA2F52">
        <w:rPr>
          <w:rFonts w:asciiTheme="minorHAnsi" w:hAnsiTheme="minorHAnsi" w:cstheme="minorHAnsi"/>
          <w:color w:val="000000"/>
          <w:sz w:val="20"/>
          <w:szCs w:val="20"/>
          <w:lang w:val="ro-RO"/>
        </w:rPr>
        <w:t xml:space="preserve"> Directorului General al Societății pentru îndeplinirea tuturor formalităților și procedurilor în vederea aducerii </w:t>
      </w:r>
      <w:r w:rsidR="00CA2F52" w:rsidRPr="00CA2F52">
        <w:rPr>
          <w:rFonts w:asciiTheme="minorHAnsi" w:hAnsiTheme="minorHAnsi" w:cstheme="minorHAnsi"/>
          <w:color w:val="000000"/>
          <w:sz w:val="20"/>
          <w:szCs w:val="20"/>
          <w:lang w:val="ro-RO"/>
        </w:rPr>
        <w:lastRenderedPageBreak/>
        <w:t>la îndeplinire a hotărârii AGOA și semnării tuturor documentelor necesare (inclusiv a oricăror documente în relațiile cu Oficiul Registrului Comerțului de pe lângă Tribunalul București, Monitorul Oficial, Autoritatea de Supraveghere Financiară, Bursa de Valori București, și cu orice alte instituții), cu posibilitatea de subdelegare a acestor atribuții către una sau mai multe persoane după cum va considera de cuviință</w:t>
      </w:r>
      <w:r w:rsidR="00920ABD" w:rsidRPr="00920ABD">
        <w:rPr>
          <w:rFonts w:asciiTheme="minorHAnsi" w:hAnsiTheme="minorHAnsi" w:cstheme="minorHAnsi"/>
          <w:color w:val="000000"/>
          <w:sz w:val="20"/>
          <w:szCs w:val="20"/>
          <w:lang w:val="ro-RO"/>
        </w:rPr>
        <w:t>.</w:t>
      </w:r>
    </w:p>
    <w:p w14:paraId="50A0FCBD" w14:textId="77777777" w:rsidR="00BE1632" w:rsidRPr="00BE1632" w:rsidRDefault="00BE1632" w:rsidP="00BE1632">
      <w:pPr>
        <w:pStyle w:val="ListParagraph"/>
        <w:rPr>
          <w:rFonts w:asciiTheme="minorHAnsi" w:hAnsiTheme="minorHAnsi" w:cstheme="minorHAnsi"/>
          <w:b/>
          <w:bCs/>
          <w:color w:val="000000"/>
          <w:sz w:val="20"/>
          <w:szCs w:val="20"/>
          <w:lang w:val="ro-RO"/>
        </w:rPr>
      </w:pPr>
    </w:p>
    <w:p w14:paraId="253F44AE" w14:textId="77777777" w:rsidR="0064289B" w:rsidRPr="009B1B6C" w:rsidRDefault="0064289B" w:rsidP="009B1B6C">
      <w:pPr>
        <w:tabs>
          <w:tab w:val="left" w:pos="900"/>
        </w:tabs>
        <w:adjustRightInd w:val="0"/>
        <w:spacing w:line="294" w:lineRule="atLeast"/>
        <w:jc w:val="both"/>
        <w:rPr>
          <w:rFonts w:asciiTheme="minorHAnsi" w:hAnsiTheme="minorHAnsi" w:cstheme="minorHAnsi"/>
          <w:color w:val="000000"/>
          <w:sz w:val="20"/>
          <w:szCs w:val="20"/>
          <w:lang w:val="ro-RO"/>
        </w:rPr>
      </w:pPr>
    </w:p>
    <w:p w14:paraId="0ED8F46C" w14:textId="60C8F7E1" w:rsidR="00073260" w:rsidRPr="005839BB" w:rsidRDefault="00073260" w:rsidP="0064289B">
      <w:pPr>
        <w:tabs>
          <w:tab w:val="left" w:pos="1290"/>
        </w:tabs>
        <w:spacing w:line="294" w:lineRule="atLeast"/>
        <w:jc w:val="both"/>
        <w:rPr>
          <w:rFonts w:asciiTheme="minorHAnsi" w:hAnsiTheme="minorHAnsi" w:cstheme="minorHAnsi"/>
          <w:sz w:val="20"/>
          <w:szCs w:val="20"/>
          <w:lang w:val="ro-RO"/>
        </w:rPr>
      </w:pPr>
      <w:r w:rsidRPr="005839BB">
        <w:rPr>
          <w:rFonts w:asciiTheme="minorHAnsi" w:hAnsiTheme="minorHAnsi" w:cstheme="minorHAnsi"/>
          <w:sz w:val="20"/>
          <w:szCs w:val="20"/>
          <w:lang w:val="ro-RO"/>
        </w:rPr>
        <w:t>Aceasta est</w:t>
      </w:r>
      <w:r w:rsidR="00BA1383" w:rsidRPr="005839BB">
        <w:rPr>
          <w:rFonts w:asciiTheme="minorHAnsi" w:hAnsiTheme="minorHAnsi" w:cstheme="minorHAnsi"/>
          <w:sz w:val="20"/>
          <w:szCs w:val="20"/>
          <w:lang w:val="ro-RO"/>
        </w:rPr>
        <w:t xml:space="preserve">e </w:t>
      </w:r>
      <w:proofErr w:type="spellStart"/>
      <w:r w:rsidR="00BA1383" w:rsidRPr="005839BB">
        <w:rPr>
          <w:rFonts w:asciiTheme="minorHAnsi" w:hAnsiTheme="minorHAnsi" w:cstheme="minorHAnsi"/>
          <w:sz w:val="20"/>
          <w:szCs w:val="20"/>
          <w:lang w:val="ro-RO"/>
        </w:rPr>
        <w:t>voinţa</w:t>
      </w:r>
      <w:proofErr w:type="spellEnd"/>
      <w:r w:rsidR="00BA1383" w:rsidRPr="005839BB">
        <w:rPr>
          <w:rFonts w:asciiTheme="minorHAnsi" w:hAnsiTheme="minorHAnsi" w:cstheme="minorHAnsi"/>
          <w:sz w:val="20"/>
          <w:szCs w:val="20"/>
          <w:lang w:val="ro-RO"/>
        </w:rPr>
        <w:t xml:space="preserve"> Adunării Generale O</w:t>
      </w:r>
      <w:r w:rsidRPr="005839BB">
        <w:rPr>
          <w:rFonts w:asciiTheme="minorHAnsi" w:hAnsiTheme="minorHAnsi" w:cstheme="minorHAnsi"/>
          <w:sz w:val="20"/>
          <w:szCs w:val="20"/>
          <w:lang w:val="ro-RO"/>
        </w:rPr>
        <w:t xml:space="preserve">rdinare a </w:t>
      </w:r>
      <w:proofErr w:type="spellStart"/>
      <w:r w:rsidRPr="005839BB">
        <w:rPr>
          <w:rFonts w:asciiTheme="minorHAnsi" w:hAnsiTheme="minorHAnsi" w:cstheme="minorHAnsi"/>
          <w:sz w:val="20"/>
          <w:szCs w:val="20"/>
          <w:lang w:val="ro-RO"/>
        </w:rPr>
        <w:t>Acţionarilor</w:t>
      </w:r>
      <w:proofErr w:type="spellEnd"/>
      <w:r w:rsidRPr="005839BB">
        <w:rPr>
          <w:rFonts w:asciiTheme="minorHAnsi" w:hAnsiTheme="minorHAnsi" w:cstheme="minorHAnsi"/>
          <w:sz w:val="20"/>
          <w:szCs w:val="20"/>
          <w:lang w:val="ro-RO"/>
        </w:rPr>
        <w:t xml:space="preserve"> </w:t>
      </w:r>
      <w:proofErr w:type="spellStart"/>
      <w:r w:rsidRPr="005839BB">
        <w:rPr>
          <w:rFonts w:asciiTheme="minorHAnsi" w:hAnsiTheme="minorHAnsi" w:cstheme="minorHAnsi"/>
          <w:sz w:val="20"/>
          <w:szCs w:val="20"/>
          <w:lang w:val="ro-RO"/>
        </w:rPr>
        <w:t>Societăţii</w:t>
      </w:r>
      <w:proofErr w:type="spellEnd"/>
      <w:r w:rsidRPr="005839BB">
        <w:rPr>
          <w:rFonts w:asciiTheme="minorHAnsi" w:hAnsiTheme="minorHAnsi" w:cstheme="minorHAnsi"/>
          <w:sz w:val="20"/>
          <w:szCs w:val="20"/>
          <w:lang w:val="ro-RO"/>
        </w:rPr>
        <w:t xml:space="preserve">, exprimată prin vot valabil exprimat în </w:t>
      </w:r>
      <w:proofErr w:type="spellStart"/>
      <w:r w:rsidRPr="005839BB">
        <w:rPr>
          <w:rFonts w:asciiTheme="minorHAnsi" w:hAnsiTheme="minorHAnsi" w:cstheme="minorHAnsi"/>
          <w:sz w:val="20"/>
          <w:szCs w:val="20"/>
          <w:lang w:val="ro-RO"/>
        </w:rPr>
        <w:t>şedinţă</w:t>
      </w:r>
      <w:proofErr w:type="spellEnd"/>
      <w:r w:rsidRPr="005839BB">
        <w:rPr>
          <w:rFonts w:asciiTheme="minorHAnsi" w:hAnsiTheme="minorHAnsi" w:cstheme="minorHAnsi"/>
          <w:sz w:val="20"/>
          <w:szCs w:val="20"/>
          <w:lang w:val="ro-RO"/>
        </w:rPr>
        <w:t xml:space="preserve"> legal înt</w:t>
      </w:r>
      <w:r w:rsidR="001A6A7D" w:rsidRPr="005839BB">
        <w:rPr>
          <w:rFonts w:asciiTheme="minorHAnsi" w:hAnsiTheme="minorHAnsi" w:cstheme="minorHAnsi"/>
          <w:sz w:val="20"/>
          <w:szCs w:val="20"/>
          <w:lang w:val="ro-RO"/>
        </w:rPr>
        <w:t>r</w:t>
      </w:r>
      <w:r w:rsidR="0074573B" w:rsidRPr="005839BB">
        <w:rPr>
          <w:rFonts w:asciiTheme="minorHAnsi" w:hAnsiTheme="minorHAnsi" w:cstheme="minorHAnsi"/>
          <w:sz w:val="20"/>
          <w:szCs w:val="20"/>
          <w:lang w:val="ro-RO"/>
        </w:rPr>
        <w:t xml:space="preserve">unită, </w:t>
      </w:r>
      <w:proofErr w:type="spellStart"/>
      <w:r w:rsidR="0074573B" w:rsidRPr="005839BB">
        <w:rPr>
          <w:rFonts w:asciiTheme="minorHAnsi" w:hAnsiTheme="minorHAnsi" w:cstheme="minorHAnsi"/>
          <w:sz w:val="20"/>
          <w:szCs w:val="20"/>
          <w:lang w:val="ro-RO"/>
        </w:rPr>
        <w:t>desfăşurată</w:t>
      </w:r>
      <w:proofErr w:type="spellEnd"/>
      <w:r w:rsidR="0074573B" w:rsidRPr="005839BB">
        <w:rPr>
          <w:rFonts w:asciiTheme="minorHAnsi" w:hAnsiTheme="minorHAnsi" w:cstheme="minorHAnsi"/>
          <w:sz w:val="20"/>
          <w:szCs w:val="20"/>
          <w:lang w:val="ro-RO"/>
        </w:rPr>
        <w:t xml:space="preserve"> pe data de </w:t>
      </w:r>
      <w:r w:rsidR="0099177F">
        <w:rPr>
          <w:rFonts w:asciiTheme="minorHAnsi" w:hAnsiTheme="minorHAnsi" w:cstheme="minorHAnsi"/>
          <w:sz w:val="20"/>
          <w:szCs w:val="20"/>
          <w:lang w:val="ro-RO"/>
        </w:rPr>
        <w:t>[</w:t>
      </w:r>
      <w:r w:rsidR="00CA2F52" w:rsidRPr="00CA2F52">
        <w:rPr>
          <w:rFonts w:asciiTheme="minorHAnsi" w:hAnsiTheme="minorHAnsi" w:cstheme="minorHAnsi"/>
          <w:sz w:val="20"/>
          <w:szCs w:val="20"/>
          <w:highlight w:val="lightGray"/>
          <w:lang w:val="ro-RO"/>
        </w:rPr>
        <w:t>06</w:t>
      </w:r>
      <w:r w:rsidR="0099177F">
        <w:rPr>
          <w:rFonts w:asciiTheme="minorHAnsi" w:hAnsiTheme="minorHAnsi" w:cstheme="minorHAnsi"/>
          <w:sz w:val="20"/>
          <w:szCs w:val="20"/>
          <w:lang w:val="ro-RO"/>
        </w:rPr>
        <w:t>]/[</w:t>
      </w:r>
      <w:r w:rsidR="00CA2F52" w:rsidRPr="00CA2F52">
        <w:rPr>
          <w:rFonts w:asciiTheme="minorHAnsi" w:hAnsiTheme="minorHAnsi" w:cstheme="minorHAnsi"/>
          <w:sz w:val="20"/>
          <w:szCs w:val="20"/>
          <w:highlight w:val="lightGray"/>
          <w:lang w:val="ro-RO"/>
        </w:rPr>
        <w:t>07</w:t>
      </w:r>
      <w:r w:rsidR="0099177F">
        <w:rPr>
          <w:rFonts w:asciiTheme="minorHAnsi" w:hAnsiTheme="minorHAnsi" w:cstheme="minorHAnsi"/>
          <w:sz w:val="20"/>
          <w:szCs w:val="20"/>
          <w:lang w:val="ro-RO"/>
        </w:rPr>
        <w:t>]</w:t>
      </w:r>
      <w:r w:rsidR="00216D5B" w:rsidRPr="005839BB">
        <w:rPr>
          <w:rFonts w:asciiTheme="minorHAnsi" w:hAnsiTheme="minorHAnsi" w:cstheme="minorHAnsi"/>
          <w:sz w:val="20"/>
          <w:szCs w:val="20"/>
          <w:lang w:val="ro-RO"/>
        </w:rPr>
        <w:t>.</w:t>
      </w:r>
      <w:r w:rsidR="00CA2F52">
        <w:rPr>
          <w:rFonts w:asciiTheme="minorHAnsi" w:hAnsiTheme="minorHAnsi" w:cstheme="minorHAnsi"/>
          <w:sz w:val="20"/>
          <w:szCs w:val="20"/>
          <w:lang w:val="ro-RO"/>
        </w:rPr>
        <w:t>10</w:t>
      </w:r>
      <w:r w:rsidR="00216D5B" w:rsidRPr="005839BB">
        <w:rPr>
          <w:rFonts w:asciiTheme="minorHAnsi" w:hAnsiTheme="minorHAnsi" w:cstheme="minorHAnsi"/>
          <w:sz w:val="20"/>
          <w:szCs w:val="20"/>
          <w:lang w:val="ro-RO"/>
        </w:rPr>
        <w:t>.202</w:t>
      </w:r>
      <w:r w:rsidR="00CA2F52">
        <w:rPr>
          <w:rFonts w:asciiTheme="minorHAnsi" w:hAnsiTheme="minorHAnsi" w:cstheme="minorHAnsi"/>
          <w:sz w:val="20"/>
          <w:szCs w:val="20"/>
          <w:lang w:val="ro-RO"/>
        </w:rPr>
        <w:t>5</w:t>
      </w:r>
      <w:r w:rsidRPr="005839BB">
        <w:rPr>
          <w:rFonts w:asciiTheme="minorHAnsi" w:hAnsiTheme="minorHAnsi" w:cstheme="minorHAnsi"/>
          <w:sz w:val="20"/>
          <w:szCs w:val="20"/>
          <w:lang w:val="ro-RO"/>
        </w:rPr>
        <w:t>, drept pentru care se adoptă şi se semnează prezenta Hotărâre.</w:t>
      </w:r>
    </w:p>
    <w:p w14:paraId="502BCCD3" w14:textId="5579FE30" w:rsidR="00345681" w:rsidRPr="005839BB" w:rsidRDefault="00345681" w:rsidP="0064289B">
      <w:pPr>
        <w:autoSpaceDE w:val="0"/>
        <w:autoSpaceDN w:val="0"/>
        <w:adjustRightInd w:val="0"/>
        <w:spacing w:line="294" w:lineRule="atLeast"/>
        <w:jc w:val="both"/>
        <w:rPr>
          <w:rFonts w:asciiTheme="minorHAnsi" w:eastAsia="SimSun" w:hAnsiTheme="minorHAnsi" w:cstheme="minorHAnsi"/>
          <w:b/>
          <w:bCs/>
          <w:color w:val="000000"/>
          <w:sz w:val="20"/>
          <w:szCs w:val="20"/>
          <w:lang w:val="ro-RO"/>
        </w:rPr>
      </w:pPr>
    </w:p>
    <w:p w14:paraId="3B5D9C96" w14:textId="466DA84F" w:rsidR="00345681" w:rsidRPr="005839BB" w:rsidRDefault="00345681" w:rsidP="0064289B">
      <w:pPr>
        <w:autoSpaceDE w:val="0"/>
        <w:autoSpaceDN w:val="0"/>
        <w:adjustRightInd w:val="0"/>
        <w:spacing w:line="294" w:lineRule="atLeast"/>
        <w:jc w:val="both"/>
        <w:rPr>
          <w:rFonts w:asciiTheme="minorHAnsi" w:eastAsia="SimSun" w:hAnsiTheme="minorHAnsi" w:cstheme="minorHAnsi"/>
          <w:bCs/>
          <w:color w:val="000000"/>
          <w:sz w:val="20"/>
          <w:szCs w:val="20"/>
          <w:lang w:val="ro-RO"/>
        </w:rPr>
      </w:pPr>
      <w:r w:rsidRPr="005839BB">
        <w:rPr>
          <w:rFonts w:asciiTheme="minorHAnsi" w:eastAsia="SimSun" w:hAnsiTheme="minorHAnsi" w:cstheme="minorHAnsi"/>
          <w:bCs/>
          <w:color w:val="000000"/>
          <w:sz w:val="20"/>
          <w:szCs w:val="20"/>
          <w:lang w:val="ro-RO"/>
        </w:rPr>
        <w:t>_________________</w:t>
      </w:r>
      <w:r w:rsidR="00073260" w:rsidRPr="005839BB">
        <w:rPr>
          <w:rFonts w:asciiTheme="minorHAnsi" w:eastAsia="SimSun" w:hAnsiTheme="minorHAnsi" w:cstheme="minorHAnsi"/>
          <w:bCs/>
          <w:color w:val="000000"/>
          <w:sz w:val="20"/>
          <w:szCs w:val="20"/>
          <w:lang w:val="ro-RO"/>
        </w:rPr>
        <w:t xml:space="preserve"> </w:t>
      </w:r>
      <w:r w:rsidR="00073260" w:rsidRPr="005839BB">
        <w:rPr>
          <w:rFonts w:asciiTheme="minorHAnsi" w:eastAsia="SimSun" w:hAnsiTheme="minorHAnsi" w:cstheme="minorHAnsi"/>
          <w:bCs/>
          <w:color w:val="000000"/>
          <w:sz w:val="20"/>
          <w:szCs w:val="20"/>
          <w:lang w:val="ro-RO"/>
        </w:rPr>
        <w:tab/>
      </w:r>
      <w:r w:rsidR="00073260" w:rsidRPr="005839BB">
        <w:rPr>
          <w:rFonts w:asciiTheme="minorHAnsi" w:eastAsia="SimSun" w:hAnsiTheme="minorHAnsi" w:cstheme="minorHAnsi"/>
          <w:bCs/>
          <w:color w:val="000000"/>
          <w:sz w:val="20"/>
          <w:szCs w:val="20"/>
          <w:lang w:val="ro-RO"/>
        </w:rPr>
        <w:tab/>
      </w:r>
      <w:r w:rsidR="00073260" w:rsidRPr="005839BB">
        <w:rPr>
          <w:rFonts w:asciiTheme="minorHAnsi" w:eastAsia="SimSun" w:hAnsiTheme="minorHAnsi" w:cstheme="minorHAnsi"/>
          <w:bCs/>
          <w:color w:val="000000"/>
          <w:sz w:val="20"/>
          <w:szCs w:val="20"/>
          <w:lang w:val="ro-RO"/>
        </w:rPr>
        <w:tab/>
      </w:r>
      <w:r w:rsidR="00073260" w:rsidRPr="005839BB">
        <w:rPr>
          <w:rFonts w:asciiTheme="minorHAnsi" w:eastAsia="SimSun" w:hAnsiTheme="minorHAnsi" w:cstheme="minorHAnsi"/>
          <w:bCs/>
          <w:color w:val="000000"/>
          <w:sz w:val="20"/>
          <w:szCs w:val="20"/>
          <w:lang w:val="ro-RO"/>
        </w:rPr>
        <w:tab/>
      </w:r>
      <w:r w:rsidR="00444AF9" w:rsidRPr="005839BB">
        <w:rPr>
          <w:rFonts w:asciiTheme="minorHAnsi" w:eastAsia="SimSun" w:hAnsiTheme="minorHAnsi" w:cstheme="minorHAnsi"/>
          <w:bCs/>
          <w:color w:val="000000"/>
          <w:sz w:val="20"/>
          <w:szCs w:val="20"/>
          <w:lang w:val="ro-RO"/>
        </w:rPr>
        <w:tab/>
      </w:r>
      <w:r w:rsidR="00444AF9" w:rsidRPr="005839BB">
        <w:rPr>
          <w:rFonts w:asciiTheme="minorHAnsi" w:eastAsia="SimSun" w:hAnsiTheme="minorHAnsi" w:cstheme="minorHAnsi"/>
          <w:bCs/>
          <w:color w:val="000000"/>
          <w:sz w:val="20"/>
          <w:szCs w:val="20"/>
          <w:lang w:val="ro-RO"/>
        </w:rPr>
        <w:tab/>
      </w:r>
      <w:r w:rsidR="00444AF9" w:rsidRPr="005839BB">
        <w:rPr>
          <w:rFonts w:asciiTheme="minorHAnsi" w:eastAsia="SimSun" w:hAnsiTheme="minorHAnsi" w:cstheme="minorHAnsi"/>
          <w:bCs/>
          <w:color w:val="000000"/>
          <w:sz w:val="20"/>
          <w:szCs w:val="20"/>
          <w:lang w:val="ro-RO"/>
        </w:rPr>
        <w:tab/>
        <w:t>_________________</w:t>
      </w:r>
    </w:p>
    <w:p w14:paraId="114CE97B" w14:textId="76C7626E" w:rsidR="00345681" w:rsidRPr="005839BB" w:rsidRDefault="00A72A00" w:rsidP="0064289B">
      <w:pPr>
        <w:spacing w:line="294" w:lineRule="atLeast"/>
        <w:jc w:val="both"/>
        <w:rPr>
          <w:rFonts w:asciiTheme="minorHAnsi" w:eastAsia="SimSun" w:hAnsiTheme="minorHAnsi" w:cstheme="minorHAnsi"/>
          <w:color w:val="000000"/>
          <w:sz w:val="20"/>
          <w:szCs w:val="20"/>
          <w:lang w:val="ro-RO"/>
        </w:rPr>
      </w:pPr>
      <w:r w:rsidRPr="005839BB">
        <w:rPr>
          <w:rFonts w:asciiTheme="minorHAnsi" w:eastAsia="SimSun" w:hAnsiTheme="minorHAnsi" w:cstheme="minorHAnsi"/>
          <w:color w:val="000000"/>
          <w:sz w:val="20"/>
          <w:szCs w:val="20"/>
          <w:lang w:val="ro-RO"/>
        </w:rPr>
        <w:t>Președinte</w:t>
      </w:r>
      <w:r w:rsidR="00345681" w:rsidRPr="005839BB">
        <w:rPr>
          <w:rFonts w:asciiTheme="minorHAnsi" w:eastAsia="SimSun" w:hAnsiTheme="minorHAnsi" w:cstheme="minorHAnsi"/>
          <w:color w:val="000000"/>
          <w:sz w:val="20"/>
          <w:szCs w:val="20"/>
          <w:lang w:val="ro-RO"/>
        </w:rPr>
        <w:t xml:space="preserve"> de </w:t>
      </w:r>
      <w:r w:rsidRPr="005839BB">
        <w:rPr>
          <w:rFonts w:asciiTheme="minorHAnsi" w:eastAsia="SimSun" w:hAnsiTheme="minorHAnsi" w:cstheme="minorHAnsi"/>
          <w:color w:val="000000"/>
          <w:sz w:val="20"/>
          <w:szCs w:val="20"/>
          <w:lang w:val="ro-RO"/>
        </w:rPr>
        <w:t>ședință</w:t>
      </w:r>
      <w:r w:rsidR="00345681" w:rsidRPr="005839BB">
        <w:rPr>
          <w:rFonts w:asciiTheme="minorHAnsi" w:eastAsia="SimSun" w:hAnsiTheme="minorHAnsi" w:cstheme="minorHAnsi"/>
          <w:color w:val="000000"/>
          <w:sz w:val="20"/>
          <w:szCs w:val="20"/>
          <w:lang w:val="ro-RO"/>
        </w:rPr>
        <w:t xml:space="preserve"> </w:t>
      </w:r>
      <w:r w:rsidR="00345681" w:rsidRPr="005839BB">
        <w:rPr>
          <w:rFonts w:asciiTheme="minorHAnsi" w:eastAsia="SimSun" w:hAnsiTheme="minorHAnsi" w:cstheme="minorHAnsi"/>
          <w:color w:val="000000"/>
          <w:sz w:val="20"/>
          <w:szCs w:val="20"/>
          <w:lang w:val="ro-RO"/>
        </w:rPr>
        <w:tab/>
      </w:r>
      <w:r w:rsidR="00345681"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t>Secretar</w:t>
      </w:r>
    </w:p>
    <w:p w14:paraId="7AD3F93A" w14:textId="188B4586" w:rsidR="00345681" w:rsidRPr="005839BB" w:rsidRDefault="00345681" w:rsidP="00704847">
      <w:pPr>
        <w:spacing w:line="294" w:lineRule="atLeast"/>
        <w:jc w:val="both"/>
        <w:rPr>
          <w:rFonts w:asciiTheme="minorHAnsi" w:eastAsia="SimSun" w:hAnsiTheme="minorHAnsi" w:cstheme="minorHAnsi"/>
          <w:color w:val="000000"/>
          <w:sz w:val="20"/>
          <w:szCs w:val="20"/>
          <w:lang w:val="ro-RO"/>
        </w:rPr>
      </w:pPr>
    </w:p>
    <w:p w14:paraId="310D3171" w14:textId="77777777" w:rsidR="00B23FF9" w:rsidRPr="005839BB" w:rsidRDefault="00B23FF9" w:rsidP="0064289B">
      <w:pPr>
        <w:spacing w:line="294" w:lineRule="atLeast"/>
        <w:jc w:val="both"/>
        <w:rPr>
          <w:rFonts w:asciiTheme="minorHAnsi" w:hAnsiTheme="minorHAnsi" w:cstheme="minorHAnsi"/>
          <w:sz w:val="20"/>
          <w:szCs w:val="20"/>
          <w:lang w:val="ro-RO"/>
        </w:rPr>
      </w:pPr>
    </w:p>
    <w:sectPr w:rsidR="00B23FF9" w:rsidRPr="005839BB" w:rsidSect="00BA1CC0">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F5D4B" w14:textId="77777777" w:rsidR="00B55332" w:rsidRDefault="00B55332" w:rsidP="00183E6A">
      <w:r>
        <w:separator/>
      </w:r>
    </w:p>
  </w:endnote>
  <w:endnote w:type="continuationSeparator" w:id="0">
    <w:p w14:paraId="287C84DA" w14:textId="77777777" w:rsidR="00B55332" w:rsidRDefault="00B55332" w:rsidP="0018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59101318"/>
      <w:docPartObj>
        <w:docPartGallery w:val="Page Numbers (Bottom of Page)"/>
        <w:docPartUnique/>
      </w:docPartObj>
    </w:sdtPr>
    <w:sdtContent>
      <w:p w14:paraId="14D01086" w14:textId="1FD90D28" w:rsidR="00183E6A" w:rsidRPr="00444AF9" w:rsidRDefault="00183E6A">
        <w:pPr>
          <w:pStyle w:val="Footer"/>
          <w:jc w:val="center"/>
          <w:rPr>
            <w:sz w:val="20"/>
            <w:szCs w:val="20"/>
          </w:rPr>
        </w:pPr>
        <w:r w:rsidRPr="00444AF9">
          <w:rPr>
            <w:sz w:val="20"/>
            <w:szCs w:val="20"/>
          </w:rPr>
          <w:fldChar w:fldCharType="begin"/>
        </w:r>
        <w:r w:rsidRPr="00444AF9">
          <w:rPr>
            <w:sz w:val="20"/>
            <w:szCs w:val="20"/>
          </w:rPr>
          <w:instrText>PAGE   \* MERGEFORMAT</w:instrText>
        </w:r>
        <w:r w:rsidRPr="00444AF9">
          <w:rPr>
            <w:sz w:val="20"/>
            <w:szCs w:val="20"/>
          </w:rPr>
          <w:fldChar w:fldCharType="separate"/>
        </w:r>
        <w:r w:rsidR="005839BB" w:rsidRPr="005839BB">
          <w:rPr>
            <w:noProof/>
            <w:sz w:val="20"/>
            <w:szCs w:val="20"/>
            <w:lang w:val="ro-RO"/>
          </w:rPr>
          <w:t>3</w:t>
        </w:r>
        <w:r w:rsidRPr="00444AF9">
          <w:rPr>
            <w:sz w:val="20"/>
            <w:szCs w:val="20"/>
          </w:rPr>
          <w:fldChar w:fldCharType="end"/>
        </w:r>
      </w:p>
    </w:sdtContent>
  </w:sdt>
  <w:p w14:paraId="49A26FA3" w14:textId="77777777" w:rsidR="00183E6A" w:rsidRPr="00444AF9" w:rsidRDefault="00183E6A">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1577C" w14:textId="77777777" w:rsidR="0011764A" w:rsidRDefault="0011764A" w:rsidP="0011764A">
    <w:pPr>
      <w:pStyle w:val="Header"/>
      <w:jc w:val="center"/>
      <w:rPr>
        <w:rFonts w:ascii="Corbel" w:hAnsi="Corbel" w:cs="Calibri Light"/>
        <w:b/>
        <w:bCs/>
        <w:sz w:val="18"/>
        <w:szCs w:val="18"/>
        <w:lang w:val="ro-RO"/>
      </w:rPr>
    </w:pPr>
  </w:p>
  <w:p w14:paraId="725613C6" w14:textId="77777777" w:rsidR="0011764A" w:rsidRDefault="0011764A" w:rsidP="0011764A">
    <w:pPr>
      <w:pStyle w:val="Header"/>
      <w:jc w:val="center"/>
      <w:rPr>
        <w:rFonts w:ascii="Corbel" w:hAnsi="Corbel" w:cs="Calibri Light"/>
        <w:b/>
        <w:bCs/>
        <w:sz w:val="18"/>
        <w:szCs w:val="18"/>
        <w:lang w:val="x-none" w:eastAsia="x-none"/>
      </w:rPr>
    </w:pPr>
    <w:r w:rsidRPr="00572A35">
      <w:rPr>
        <w:rFonts w:ascii="Corbel" w:hAnsi="Corbel" w:cs="Calibri Light"/>
        <w:b/>
        <w:bCs/>
        <w:sz w:val="18"/>
        <w:szCs w:val="18"/>
        <w:lang w:val="ro-RO"/>
      </w:rPr>
      <w:t xml:space="preserve">Holde </w:t>
    </w:r>
    <w:proofErr w:type="spellStart"/>
    <w:r w:rsidRPr="00572A35">
      <w:rPr>
        <w:rFonts w:ascii="Corbel" w:hAnsi="Corbel" w:cs="Calibri Light"/>
        <w:b/>
        <w:bCs/>
        <w:sz w:val="18"/>
        <w:szCs w:val="18"/>
        <w:lang w:val="ro-RO"/>
      </w:rPr>
      <w:t>Agri</w:t>
    </w:r>
    <w:proofErr w:type="spellEnd"/>
    <w:r w:rsidRPr="00572A35">
      <w:rPr>
        <w:rFonts w:ascii="Corbel" w:hAnsi="Corbel" w:cs="Calibri Light"/>
        <w:b/>
        <w:bCs/>
        <w:sz w:val="18"/>
        <w:szCs w:val="18"/>
        <w:lang w:val="ro-RO"/>
      </w:rPr>
      <w:t xml:space="preserve"> Invest S.A.</w:t>
    </w:r>
  </w:p>
  <w:p w14:paraId="6B418A10" w14:textId="01C6390E" w:rsidR="0011764A" w:rsidRPr="00572A35" w:rsidRDefault="0011764A" w:rsidP="0011764A">
    <w:pPr>
      <w:pStyle w:val="Header"/>
      <w:jc w:val="center"/>
      <w:rPr>
        <w:rFonts w:ascii="Corbel" w:hAnsi="Corbel" w:cs="Calibri Light"/>
        <w:sz w:val="18"/>
        <w:szCs w:val="18"/>
        <w:lang w:val="ro-RO"/>
      </w:rPr>
    </w:pPr>
    <w:r w:rsidRPr="00572A35">
      <w:rPr>
        <w:rFonts w:ascii="Corbel" w:hAnsi="Corbel" w:cs="Calibri Light"/>
        <w:sz w:val="18"/>
        <w:szCs w:val="18"/>
        <w:lang w:val="ro-RO"/>
      </w:rPr>
      <w:t xml:space="preserve">Nr. Reg. Comerțului: </w:t>
    </w:r>
    <w:r w:rsidR="00CA2F52" w:rsidRPr="00CA2F52">
      <w:rPr>
        <w:rFonts w:ascii="Corbel" w:hAnsi="Corbel" w:cs="Calibri Light"/>
        <w:sz w:val="18"/>
        <w:szCs w:val="18"/>
        <w:lang w:val="ro-RO"/>
      </w:rPr>
      <w:t>J2018009208408</w:t>
    </w:r>
    <w:r w:rsidRPr="00572A35">
      <w:rPr>
        <w:rFonts w:ascii="Corbel" w:hAnsi="Corbel" w:cs="Calibri Light"/>
        <w:sz w:val="18"/>
        <w:szCs w:val="18"/>
        <w:lang w:val="ro-RO"/>
      </w:rPr>
      <w:t>; CUI 39549730</w:t>
    </w:r>
  </w:p>
  <w:p w14:paraId="4C5A80D2" w14:textId="77777777" w:rsidR="0011764A" w:rsidRPr="00572A35" w:rsidRDefault="0011764A" w:rsidP="0011764A">
    <w:pPr>
      <w:pStyle w:val="Header"/>
      <w:jc w:val="center"/>
      <w:rPr>
        <w:rFonts w:ascii="Corbel" w:hAnsi="Corbel" w:cs="Calibri Light"/>
        <w:sz w:val="18"/>
        <w:szCs w:val="18"/>
        <w:lang w:val="ro-RO"/>
      </w:rPr>
    </w:pPr>
    <w:r w:rsidRPr="00572A35">
      <w:rPr>
        <w:rFonts w:ascii="Corbel" w:hAnsi="Corbel" w:cs="Calibri Light"/>
        <w:sz w:val="18"/>
        <w:szCs w:val="18"/>
        <w:lang w:val="ro-RO"/>
      </w:rPr>
      <w:t xml:space="preserve">Sediu: </w:t>
    </w:r>
    <w:proofErr w:type="spellStart"/>
    <w:r w:rsidRPr="00572A35">
      <w:rPr>
        <w:rFonts w:ascii="Corbel" w:hAnsi="Corbel" w:cs="Calibri Light"/>
        <w:sz w:val="18"/>
        <w:szCs w:val="18"/>
        <w:lang w:val="ro-RO"/>
      </w:rPr>
      <w:t>Intr</w:t>
    </w:r>
    <w:proofErr w:type="spellEnd"/>
    <w:r w:rsidRPr="00572A35">
      <w:rPr>
        <w:rFonts w:ascii="Corbel" w:hAnsi="Corbel" w:cs="Calibri Light"/>
        <w:sz w:val="18"/>
        <w:szCs w:val="18"/>
        <w:lang w:val="ro-RO"/>
      </w:rPr>
      <w:t xml:space="preserve">. </w:t>
    </w:r>
    <w:proofErr w:type="spellStart"/>
    <w:r w:rsidRPr="00572A35">
      <w:rPr>
        <w:rFonts w:ascii="Corbel" w:hAnsi="Corbel" w:cs="Calibri Light"/>
        <w:sz w:val="18"/>
        <w:szCs w:val="18"/>
        <w:lang w:val="ro-RO"/>
      </w:rPr>
      <w:t>Nestorei</w:t>
    </w:r>
    <w:proofErr w:type="spellEnd"/>
    <w:r w:rsidRPr="00572A35">
      <w:rPr>
        <w:rFonts w:ascii="Corbel" w:hAnsi="Corbel" w:cs="Calibri Light"/>
        <w:sz w:val="18"/>
        <w:szCs w:val="18"/>
        <w:lang w:val="ro-RO"/>
      </w:rPr>
      <w:t xml:space="preserve"> nr. 1, Corp B, Etaj 10, Sector 4, București, România</w:t>
    </w:r>
  </w:p>
  <w:p w14:paraId="470CDF9D" w14:textId="25D27C1E" w:rsidR="0011764A" w:rsidRDefault="0011764A" w:rsidP="0011764A">
    <w:pPr>
      <w:pStyle w:val="Header"/>
      <w:jc w:val="center"/>
      <w:rPr>
        <w:rFonts w:ascii="Corbel" w:hAnsi="Corbel" w:cs="Calibri Light"/>
        <w:sz w:val="18"/>
        <w:szCs w:val="18"/>
      </w:rPr>
    </w:pPr>
    <w:r>
      <w:rPr>
        <w:rFonts w:ascii="Corbel" w:hAnsi="Corbel" w:cs="Calibri Light"/>
        <w:sz w:val="18"/>
        <w:szCs w:val="18"/>
      </w:rPr>
      <w:t xml:space="preserve">Capital social </w:t>
    </w:r>
    <w:proofErr w:type="spellStart"/>
    <w:r>
      <w:rPr>
        <w:rFonts w:ascii="Corbel" w:hAnsi="Corbel" w:cs="Calibri Light"/>
        <w:sz w:val="18"/>
        <w:szCs w:val="18"/>
      </w:rPr>
      <w:t>subscris</w:t>
    </w:r>
    <w:proofErr w:type="spellEnd"/>
    <w:r>
      <w:rPr>
        <w:rFonts w:ascii="Corbel" w:hAnsi="Corbel" w:cs="Calibri Light"/>
        <w:sz w:val="18"/>
        <w:szCs w:val="18"/>
      </w:rPr>
      <w:t xml:space="preserve"> </w:t>
    </w:r>
    <w:proofErr w:type="spellStart"/>
    <w:r>
      <w:rPr>
        <w:rFonts w:ascii="Corbel" w:hAnsi="Corbel" w:cs="Calibri Light"/>
        <w:sz w:val="18"/>
        <w:szCs w:val="18"/>
      </w:rPr>
      <w:t>vărsat</w:t>
    </w:r>
    <w:proofErr w:type="spellEnd"/>
    <w:r>
      <w:rPr>
        <w:rFonts w:ascii="Corbel" w:hAnsi="Corbel" w:cs="Calibri Light"/>
        <w:sz w:val="18"/>
        <w:szCs w:val="18"/>
      </w:rPr>
      <w:t xml:space="preserve">: </w:t>
    </w:r>
    <w:r w:rsidR="00A23094" w:rsidRPr="00A23094">
      <w:rPr>
        <w:rFonts w:ascii="Corbel" w:hAnsi="Corbel" w:cs="Calibri Light"/>
        <w:sz w:val="18"/>
        <w:szCs w:val="18"/>
      </w:rPr>
      <w:t xml:space="preserve">121.273.584 </w:t>
    </w:r>
    <w:r>
      <w:rPr>
        <w:rFonts w:ascii="Corbel" w:hAnsi="Corbel" w:cs="Calibri Light"/>
        <w:sz w:val="18"/>
        <w:szCs w:val="18"/>
      </w:rPr>
      <w:t>RON</w:t>
    </w:r>
  </w:p>
  <w:p w14:paraId="53EB7661" w14:textId="77777777" w:rsidR="0011764A" w:rsidRPr="005B5234" w:rsidRDefault="0011764A" w:rsidP="0011764A">
    <w:pPr>
      <w:pStyle w:val="Header"/>
      <w:jc w:val="center"/>
      <w:rPr>
        <w:rFonts w:ascii="Corbel" w:hAnsi="Corbel" w:cs="Calibri Light"/>
        <w:sz w:val="18"/>
        <w:szCs w:val="18"/>
      </w:rPr>
    </w:pPr>
    <w:r>
      <w:rPr>
        <w:rFonts w:ascii="Corbel" w:hAnsi="Corbel" w:cs="Calibri Light"/>
        <w:sz w:val="18"/>
        <w:szCs w:val="18"/>
      </w:rPr>
      <w:t>www.holde.eu | contact@holde.eu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43D83" w14:textId="77777777" w:rsidR="00B55332" w:rsidRDefault="00B55332" w:rsidP="00183E6A">
      <w:r>
        <w:separator/>
      </w:r>
    </w:p>
  </w:footnote>
  <w:footnote w:type="continuationSeparator" w:id="0">
    <w:p w14:paraId="082F5E39" w14:textId="77777777" w:rsidR="00B55332" w:rsidRDefault="00B55332" w:rsidP="00183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5F857" w14:textId="77777777" w:rsidR="00444AF9" w:rsidRPr="006266A1" w:rsidRDefault="00444AF9" w:rsidP="00444AF9">
    <w:pPr>
      <w:pStyle w:val="Header"/>
      <w:jc w:val="right"/>
      <w:rPr>
        <w:rFonts w:ascii="Calibri Light" w:hAnsi="Calibri Light" w:cs="Calibri Light"/>
        <w:lang w:val="pl-PL"/>
      </w:rPr>
    </w:pPr>
    <w:r>
      <w:rPr>
        <w:noProof/>
      </w:rPr>
      <w:drawing>
        <wp:anchor distT="0" distB="0" distL="114300" distR="114300" simplePos="0" relativeHeight="251659264" behindDoc="1" locked="0" layoutInCell="1" allowOverlap="1" wp14:anchorId="4A940A17" wp14:editId="2C53FC0F">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pic:spPr>
              </pic:pic>
            </a:graphicData>
          </a:graphic>
          <wp14:sizeRelH relativeFrom="page">
            <wp14:pctWidth>0</wp14:pctWidth>
          </wp14:sizeRelH>
          <wp14:sizeRelV relativeFrom="page">
            <wp14:pctHeight>0</wp14:pctHeight>
          </wp14:sizeRelV>
        </wp:anchor>
      </w:drawing>
    </w:r>
  </w:p>
  <w:p w14:paraId="2864E7D1" w14:textId="77777777" w:rsidR="00444AF9" w:rsidRPr="006266A1" w:rsidRDefault="00444AF9" w:rsidP="00444AF9">
    <w:pPr>
      <w:pStyle w:val="Header"/>
      <w:jc w:val="right"/>
      <w:rPr>
        <w:rFonts w:ascii="Calibri Light" w:hAnsi="Calibri Light" w:cs="Calibri Light"/>
        <w:lang w:val="pl-PL"/>
      </w:rPr>
    </w:pPr>
  </w:p>
  <w:p w14:paraId="421DF7F8" w14:textId="77777777" w:rsidR="00444AF9" w:rsidRPr="006266A1" w:rsidRDefault="00444AF9" w:rsidP="00444AF9">
    <w:pPr>
      <w:pStyle w:val="Header"/>
      <w:jc w:val="right"/>
      <w:rPr>
        <w:rFonts w:ascii="Calibri Light" w:hAnsi="Calibri Light" w:cs="Calibri Light"/>
        <w:lang w:val="pl-PL"/>
      </w:rPr>
    </w:pPr>
  </w:p>
  <w:p w14:paraId="3B731FB4" w14:textId="77777777" w:rsidR="00444AF9" w:rsidRDefault="00444AF9" w:rsidP="00444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015"/>
    <w:multiLevelType w:val="hybridMultilevel"/>
    <w:tmpl w:val="F2FE9C5A"/>
    <w:lvl w:ilvl="0" w:tplc="0518CFF2">
      <w:start w:val="1"/>
      <w:numFmt w:val="lowerRoman"/>
      <w:lvlText w:val="(%1)"/>
      <w:lvlJc w:val="left"/>
      <w:pPr>
        <w:ind w:left="1287" w:hanging="720"/>
      </w:pPr>
      <w:rPr>
        <w:rFonts w:ascii="Calibri" w:hAnsi="Calibri" w:cs="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B81879"/>
    <w:multiLevelType w:val="hybridMultilevel"/>
    <w:tmpl w:val="23A6FD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C1314F"/>
    <w:multiLevelType w:val="hybridMultilevel"/>
    <w:tmpl w:val="2BAA67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6318B"/>
    <w:multiLevelType w:val="hybridMultilevel"/>
    <w:tmpl w:val="13F4EFA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7777A"/>
    <w:multiLevelType w:val="hybridMultilevel"/>
    <w:tmpl w:val="8CAC181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D5D0E11"/>
    <w:multiLevelType w:val="hybridMultilevel"/>
    <w:tmpl w:val="942A9F6C"/>
    <w:lvl w:ilvl="0" w:tplc="8ED85D0A">
      <w:start w:val="1"/>
      <w:numFmt w:val="decimal"/>
      <w:lvlText w:val="(%1)"/>
      <w:lvlJc w:val="left"/>
      <w:pPr>
        <w:ind w:left="666" w:hanging="566"/>
      </w:pPr>
      <w:rPr>
        <w:rFonts w:ascii="Calibri" w:eastAsia="Calibri" w:hAnsi="Calibri" w:cs="Calibri" w:hint="default"/>
        <w:b w:val="0"/>
        <w:bCs w:val="0"/>
        <w:i w:val="0"/>
        <w:iCs w:val="0"/>
        <w:spacing w:val="-3"/>
        <w:w w:val="100"/>
        <w:sz w:val="20"/>
        <w:szCs w:val="20"/>
        <w:lang w:val="ro-RO" w:eastAsia="en-US" w:bidi="ar-SA"/>
      </w:rPr>
    </w:lvl>
    <w:lvl w:ilvl="1" w:tplc="A0B6FF76">
      <w:start w:val="1"/>
      <w:numFmt w:val="lowerLetter"/>
      <w:lvlText w:val="(%2)"/>
      <w:lvlJc w:val="left"/>
      <w:pPr>
        <w:ind w:left="1096" w:hanging="430"/>
      </w:pPr>
      <w:rPr>
        <w:rFonts w:ascii="Calibri" w:eastAsia="Calibri" w:hAnsi="Calibri" w:cs="Calibri" w:hint="default"/>
        <w:b w:val="0"/>
        <w:bCs w:val="0"/>
        <w:i w:val="0"/>
        <w:iCs w:val="0"/>
        <w:spacing w:val="-1"/>
        <w:w w:val="100"/>
        <w:sz w:val="20"/>
        <w:szCs w:val="20"/>
        <w:lang w:val="ro-RO" w:eastAsia="en-US" w:bidi="ar-SA"/>
      </w:rPr>
    </w:lvl>
    <w:lvl w:ilvl="2" w:tplc="FD14A74A">
      <w:start w:val="1"/>
      <w:numFmt w:val="lowerRoman"/>
      <w:lvlText w:val="(%3)"/>
      <w:lvlJc w:val="left"/>
      <w:pPr>
        <w:ind w:left="1096" w:hanging="440"/>
      </w:pPr>
      <w:rPr>
        <w:rFonts w:ascii="Calibri" w:eastAsia="Calibri" w:hAnsi="Calibri" w:cs="Calibri" w:hint="default"/>
        <w:b w:val="0"/>
        <w:bCs w:val="0"/>
        <w:i w:val="0"/>
        <w:iCs w:val="0"/>
        <w:spacing w:val="-2"/>
        <w:w w:val="100"/>
        <w:sz w:val="20"/>
        <w:szCs w:val="20"/>
        <w:lang w:val="ro-RO" w:eastAsia="en-US" w:bidi="ar-SA"/>
      </w:rPr>
    </w:lvl>
    <w:lvl w:ilvl="3" w:tplc="4D62106C">
      <w:numFmt w:val="bullet"/>
      <w:lvlText w:val="-"/>
      <w:lvlJc w:val="left"/>
      <w:pPr>
        <w:ind w:left="1541" w:hanging="360"/>
      </w:pPr>
      <w:rPr>
        <w:rFonts w:ascii="Calibri" w:eastAsia="Calibri" w:hAnsi="Calibri" w:cs="Calibri" w:hint="default"/>
        <w:b w:val="0"/>
        <w:bCs w:val="0"/>
        <w:i w:val="0"/>
        <w:iCs w:val="0"/>
        <w:w w:val="100"/>
        <w:sz w:val="20"/>
        <w:szCs w:val="20"/>
        <w:lang w:val="ro-RO" w:eastAsia="en-US" w:bidi="ar-SA"/>
      </w:rPr>
    </w:lvl>
    <w:lvl w:ilvl="4" w:tplc="79948FFC">
      <w:numFmt w:val="bullet"/>
      <w:lvlText w:val="•"/>
      <w:lvlJc w:val="left"/>
      <w:pPr>
        <w:ind w:left="1540" w:hanging="360"/>
      </w:pPr>
      <w:rPr>
        <w:rFonts w:hint="default"/>
        <w:lang w:val="ro-RO" w:eastAsia="en-US" w:bidi="ar-SA"/>
      </w:rPr>
    </w:lvl>
    <w:lvl w:ilvl="5" w:tplc="2A50BE52">
      <w:numFmt w:val="bullet"/>
      <w:lvlText w:val="•"/>
      <w:lvlJc w:val="left"/>
      <w:pPr>
        <w:ind w:left="2827" w:hanging="360"/>
      </w:pPr>
      <w:rPr>
        <w:rFonts w:hint="default"/>
        <w:lang w:val="ro-RO" w:eastAsia="en-US" w:bidi="ar-SA"/>
      </w:rPr>
    </w:lvl>
    <w:lvl w:ilvl="6" w:tplc="F40E561C">
      <w:numFmt w:val="bullet"/>
      <w:lvlText w:val="•"/>
      <w:lvlJc w:val="left"/>
      <w:pPr>
        <w:ind w:left="4115" w:hanging="360"/>
      </w:pPr>
      <w:rPr>
        <w:rFonts w:hint="default"/>
        <w:lang w:val="ro-RO" w:eastAsia="en-US" w:bidi="ar-SA"/>
      </w:rPr>
    </w:lvl>
    <w:lvl w:ilvl="7" w:tplc="D66A2B34">
      <w:numFmt w:val="bullet"/>
      <w:lvlText w:val="•"/>
      <w:lvlJc w:val="left"/>
      <w:pPr>
        <w:ind w:left="5402" w:hanging="360"/>
      </w:pPr>
      <w:rPr>
        <w:rFonts w:hint="default"/>
        <w:lang w:val="ro-RO" w:eastAsia="en-US" w:bidi="ar-SA"/>
      </w:rPr>
    </w:lvl>
    <w:lvl w:ilvl="8" w:tplc="F66C20B0">
      <w:numFmt w:val="bullet"/>
      <w:lvlText w:val="•"/>
      <w:lvlJc w:val="left"/>
      <w:pPr>
        <w:ind w:left="6690" w:hanging="360"/>
      </w:pPr>
      <w:rPr>
        <w:rFonts w:hint="default"/>
        <w:lang w:val="ro-RO" w:eastAsia="en-US" w:bidi="ar-SA"/>
      </w:rPr>
    </w:lvl>
  </w:abstractNum>
  <w:abstractNum w:abstractNumId="6" w15:restartNumberingAfterBreak="0">
    <w:nsid w:val="39332710"/>
    <w:multiLevelType w:val="hybridMultilevel"/>
    <w:tmpl w:val="B92696B8"/>
    <w:lvl w:ilvl="0" w:tplc="DDC211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DC377D"/>
    <w:multiLevelType w:val="hybridMultilevel"/>
    <w:tmpl w:val="07046700"/>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57EF2DAB"/>
    <w:multiLevelType w:val="hybridMultilevel"/>
    <w:tmpl w:val="5A8AE716"/>
    <w:lvl w:ilvl="0" w:tplc="04090001">
      <w:start w:val="1"/>
      <w:numFmt w:val="bullet"/>
      <w:lvlText w:val=""/>
      <w:lvlJc w:val="left"/>
      <w:pPr>
        <w:ind w:left="360" w:hanging="360"/>
      </w:pPr>
      <w:rPr>
        <w:rFonts w:ascii="Symbol" w:hAnsi="Symbol" w:hint="default"/>
        <w:b w:val="0"/>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4CF1BE8"/>
    <w:multiLevelType w:val="multilevel"/>
    <w:tmpl w:val="17487510"/>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68E976D9"/>
    <w:multiLevelType w:val="hybridMultilevel"/>
    <w:tmpl w:val="1512A7A2"/>
    <w:lvl w:ilvl="0" w:tplc="9662D946">
      <w:start w:val="1"/>
      <w:numFmt w:val="decimal"/>
      <w:lvlText w:val="%1."/>
      <w:lvlJc w:val="left"/>
      <w:pPr>
        <w:ind w:left="360" w:hanging="360"/>
      </w:pPr>
      <w:rPr>
        <w:rFonts w:asciiTheme="minorHAnsi" w:hAnsiTheme="minorHAnsi" w:cstheme="minorHAnsi" w:hint="default"/>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1861719">
    <w:abstractNumId w:val="6"/>
  </w:num>
  <w:num w:numId="2" w16cid:durableId="430903621">
    <w:abstractNumId w:val="10"/>
  </w:num>
  <w:num w:numId="3" w16cid:durableId="244799211">
    <w:abstractNumId w:val="7"/>
  </w:num>
  <w:num w:numId="4" w16cid:durableId="689767366">
    <w:abstractNumId w:val="4"/>
  </w:num>
  <w:num w:numId="5" w16cid:durableId="715784332">
    <w:abstractNumId w:val="3"/>
  </w:num>
  <w:num w:numId="6" w16cid:durableId="1318146252">
    <w:abstractNumId w:val="1"/>
  </w:num>
  <w:num w:numId="7" w16cid:durableId="1352340795">
    <w:abstractNumId w:val="2"/>
  </w:num>
  <w:num w:numId="8" w16cid:durableId="241839321">
    <w:abstractNumId w:val="5"/>
  </w:num>
  <w:num w:numId="9" w16cid:durableId="14800016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4083226">
    <w:abstractNumId w:val="0"/>
  </w:num>
  <w:num w:numId="11" w16cid:durableId="863135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681"/>
    <w:rsid w:val="000130BC"/>
    <w:rsid w:val="00073260"/>
    <w:rsid w:val="000A5764"/>
    <w:rsid w:val="000A6A6A"/>
    <w:rsid w:val="00112779"/>
    <w:rsid w:val="0011764A"/>
    <w:rsid w:val="00123721"/>
    <w:rsid w:val="00183E6A"/>
    <w:rsid w:val="0019643C"/>
    <w:rsid w:val="001A6A7D"/>
    <w:rsid w:val="001B459B"/>
    <w:rsid w:val="001D4E1E"/>
    <w:rsid w:val="00200527"/>
    <w:rsid w:val="00216D5B"/>
    <w:rsid w:val="00274219"/>
    <w:rsid w:val="00297DB9"/>
    <w:rsid w:val="00345681"/>
    <w:rsid w:val="00384CA7"/>
    <w:rsid w:val="003E6ECF"/>
    <w:rsid w:val="00413E95"/>
    <w:rsid w:val="00444AF9"/>
    <w:rsid w:val="0046190B"/>
    <w:rsid w:val="00466A76"/>
    <w:rsid w:val="0047270D"/>
    <w:rsid w:val="004B7F69"/>
    <w:rsid w:val="004D2717"/>
    <w:rsid w:val="004F6DE2"/>
    <w:rsid w:val="0050738F"/>
    <w:rsid w:val="005124C6"/>
    <w:rsid w:val="00513CB4"/>
    <w:rsid w:val="005157B3"/>
    <w:rsid w:val="00546699"/>
    <w:rsid w:val="00572A35"/>
    <w:rsid w:val="005839BB"/>
    <w:rsid w:val="005A4473"/>
    <w:rsid w:val="005C1401"/>
    <w:rsid w:val="005D2CD3"/>
    <w:rsid w:val="00620719"/>
    <w:rsid w:val="00620804"/>
    <w:rsid w:val="0064289B"/>
    <w:rsid w:val="006D57F0"/>
    <w:rsid w:val="006F42BE"/>
    <w:rsid w:val="00704847"/>
    <w:rsid w:val="00721524"/>
    <w:rsid w:val="0074573B"/>
    <w:rsid w:val="007A1770"/>
    <w:rsid w:val="008B3A20"/>
    <w:rsid w:val="008D6100"/>
    <w:rsid w:val="008E2C8D"/>
    <w:rsid w:val="00914CB2"/>
    <w:rsid w:val="00920ABD"/>
    <w:rsid w:val="00942B8B"/>
    <w:rsid w:val="0099177F"/>
    <w:rsid w:val="009B1B6C"/>
    <w:rsid w:val="009B4A14"/>
    <w:rsid w:val="00A23094"/>
    <w:rsid w:val="00A470B7"/>
    <w:rsid w:val="00A52FFC"/>
    <w:rsid w:val="00A571B6"/>
    <w:rsid w:val="00A72A00"/>
    <w:rsid w:val="00A85C17"/>
    <w:rsid w:val="00AA3BD2"/>
    <w:rsid w:val="00AA4248"/>
    <w:rsid w:val="00AB0579"/>
    <w:rsid w:val="00AC0E6B"/>
    <w:rsid w:val="00B15B91"/>
    <w:rsid w:val="00B23FF9"/>
    <w:rsid w:val="00B41BF9"/>
    <w:rsid w:val="00B55332"/>
    <w:rsid w:val="00B71DE4"/>
    <w:rsid w:val="00BA1383"/>
    <w:rsid w:val="00BA1CC0"/>
    <w:rsid w:val="00BC15F0"/>
    <w:rsid w:val="00BE1632"/>
    <w:rsid w:val="00C03073"/>
    <w:rsid w:val="00C101EC"/>
    <w:rsid w:val="00C1756A"/>
    <w:rsid w:val="00C43AC2"/>
    <w:rsid w:val="00C470FA"/>
    <w:rsid w:val="00C63535"/>
    <w:rsid w:val="00CA2F52"/>
    <w:rsid w:val="00CA3D7D"/>
    <w:rsid w:val="00CA6CE1"/>
    <w:rsid w:val="00CC4569"/>
    <w:rsid w:val="00D06470"/>
    <w:rsid w:val="00D2656A"/>
    <w:rsid w:val="00D51366"/>
    <w:rsid w:val="00DF59C7"/>
    <w:rsid w:val="00E832B4"/>
    <w:rsid w:val="00E837DB"/>
    <w:rsid w:val="00E84AC1"/>
    <w:rsid w:val="00F00FBA"/>
    <w:rsid w:val="00F0773E"/>
    <w:rsid w:val="00FE38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41B6"/>
  <w15:chartTrackingRefBased/>
  <w15:docId w15:val="{3B789B2B-6BFF-44B1-98A4-43435730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6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4C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1B459B"/>
    <w:pPr>
      <w:keepNext/>
      <w:jc w:val="center"/>
      <w:outlineLvl w:val="2"/>
    </w:pPr>
    <w:rPr>
      <w:b/>
      <w:sz w:val="36"/>
      <w:szCs w:val="20"/>
      <w:lang w:eastAsia="ro-RO"/>
    </w:rPr>
  </w:style>
  <w:style w:type="paragraph" w:styleId="Heading4">
    <w:name w:val="heading 4"/>
    <w:basedOn w:val="Normal"/>
    <w:next w:val="Normal"/>
    <w:link w:val="Heading4Char"/>
    <w:qFormat/>
    <w:rsid w:val="001B459B"/>
    <w:pPr>
      <w:keepNext/>
      <w:jc w:val="center"/>
      <w:outlineLvl w:val="3"/>
    </w:pPr>
    <w:rPr>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45681"/>
    <w:pPr>
      <w:ind w:left="720"/>
    </w:pPr>
  </w:style>
  <w:style w:type="character" w:customStyle="1" w:styleId="Heading3Char">
    <w:name w:val="Heading 3 Char"/>
    <w:basedOn w:val="DefaultParagraphFont"/>
    <w:link w:val="Heading3"/>
    <w:rsid w:val="001B459B"/>
    <w:rPr>
      <w:rFonts w:ascii="Times New Roman" w:eastAsia="Times New Roman" w:hAnsi="Times New Roman" w:cs="Times New Roman"/>
      <w:b/>
      <w:sz w:val="36"/>
      <w:szCs w:val="20"/>
      <w:lang w:eastAsia="ro-RO"/>
    </w:rPr>
  </w:style>
  <w:style w:type="character" w:customStyle="1" w:styleId="Heading4Char">
    <w:name w:val="Heading 4 Char"/>
    <w:basedOn w:val="DefaultParagraphFont"/>
    <w:link w:val="Heading4"/>
    <w:rsid w:val="001B459B"/>
    <w:rPr>
      <w:rFonts w:ascii="Times New Roman" w:eastAsia="Times New Roman" w:hAnsi="Times New Roman" w:cs="Times New Roman"/>
      <w:sz w:val="28"/>
      <w:szCs w:val="20"/>
      <w:lang w:eastAsia="ro-RO"/>
    </w:rPr>
  </w:style>
  <w:style w:type="paragraph" w:styleId="Header">
    <w:name w:val="header"/>
    <w:basedOn w:val="Normal"/>
    <w:link w:val="HeaderChar"/>
    <w:uiPriority w:val="99"/>
    <w:unhideWhenUsed/>
    <w:rsid w:val="00183E6A"/>
    <w:pPr>
      <w:tabs>
        <w:tab w:val="center" w:pos="4536"/>
        <w:tab w:val="right" w:pos="9072"/>
      </w:tabs>
    </w:pPr>
  </w:style>
  <w:style w:type="character" w:customStyle="1" w:styleId="HeaderChar">
    <w:name w:val="Header Char"/>
    <w:basedOn w:val="DefaultParagraphFont"/>
    <w:link w:val="Header"/>
    <w:uiPriority w:val="99"/>
    <w:rsid w:val="00183E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E6A"/>
    <w:pPr>
      <w:tabs>
        <w:tab w:val="center" w:pos="4536"/>
        <w:tab w:val="right" w:pos="9072"/>
      </w:tabs>
    </w:pPr>
  </w:style>
  <w:style w:type="character" w:customStyle="1" w:styleId="FooterChar">
    <w:name w:val="Footer Char"/>
    <w:basedOn w:val="DefaultParagraphFont"/>
    <w:link w:val="Footer"/>
    <w:uiPriority w:val="99"/>
    <w:rsid w:val="00183E6A"/>
    <w:rPr>
      <w:rFonts w:ascii="Times New Roman" w:eastAsia="Times New Roman" w:hAnsi="Times New Roman" w:cs="Times New Roman"/>
      <w:sz w:val="24"/>
      <w:szCs w:val="24"/>
    </w:rPr>
  </w:style>
  <w:style w:type="paragraph" w:styleId="BodyText2">
    <w:name w:val="Body Text 2"/>
    <w:basedOn w:val="Normal"/>
    <w:link w:val="BodyText2Char"/>
    <w:rsid w:val="00AA3BD2"/>
    <w:pPr>
      <w:jc w:val="both"/>
    </w:pPr>
    <w:rPr>
      <w:sz w:val="28"/>
      <w:lang w:val="ro-RO" w:eastAsia="ro-RO"/>
    </w:rPr>
  </w:style>
  <w:style w:type="character" w:customStyle="1" w:styleId="BodyText2Char">
    <w:name w:val="Body Text 2 Char"/>
    <w:basedOn w:val="DefaultParagraphFont"/>
    <w:link w:val="BodyText2"/>
    <w:rsid w:val="00AA3BD2"/>
    <w:rPr>
      <w:rFonts w:ascii="Times New Roman" w:eastAsia="Times New Roman" w:hAnsi="Times New Roman" w:cs="Times New Roman"/>
      <w:sz w:val="28"/>
      <w:szCs w:val="24"/>
      <w:lang w:val="ro-RO" w:eastAsia="ro-RO"/>
    </w:rPr>
  </w:style>
  <w:style w:type="character" w:customStyle="1" w:styleId="Heading1Char">
    <w:name w:val="Heading 1 Char"/>
    <w:basedOn w:val="DefaultParagraphFont"/>
    <w:link w:val="Heading1"/>
    <w:uiPriority w:val="9"/>
    <w:rsid w:val="00914CB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AA4248"/>
    <w:rPr>
      <w:sz w:val="16"/>
      <w:szCs w:val="16"/>
    </w:rPr>
  </w:style>
  <w:style w:type="paragraph" w:styleId="CommentText">
    <w:name w:val="annotation text"/>
    <w:basedOn w:val="Normal"/>
    <w:link w:val="CommentTextChar"/>
    <w:uiPriority w:val="99"/>
    <w:unhideWhenUsed/>
    <w:rsid w:val="00AA4248"/>
    <w:pPr>
      <w:widowControl w:val="0"/>
      <w:autoSpaceDE w:val="0"/>
      <w:autoSpaceDN w:val="0"/>
      <w:spacing w:after="120"/>
    </w:pPr>
    <w:rPr>
      <w:rFonts w:ascii="Calibri" w:eastAsia="Calibri" w:hAnsi="Calibri" w:cs="Calibri"/>
      <w:sz w:val="20"/>
      <w:szCs w:val="20"/>
      <w:lang w:val="ro-RO"/>
    </w:rPr>
  </w:style>
  <w:style w:type="character" w:customStyle="1" w:styleId="CommentTextChar">
    <w:name w:val="Comment Text Char"/>
    <w:basedOn w:val="DefaultParagraphFont"/>
    <w:link w:val="CommentText"/>
    <w:uiPriority w:val="99"/>
    <w:rsid w:val="00AA4248"/>
    <w:rPr>
      <w:rFonts w:ascii="Calibri" w:eastAsia="Calibri" w:hAnsi="Calibri" w:cs="Calibri"/>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587</Words>
  <Characters>3347</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Filip &amp; Company</cp:lastModifiedBy>
  <cp:revision>72</cp:revision>
  <dcterms:created xsi:type="dcterms:W3CDTF">2021-01-11T14:04:00Z</dcterms:created>
  <dcterms:modified xsi:type="dcterms:W3CDTF">2025-09-04T19:18:00Z</dcterms:modified>
</cp:coreProperties>
</file>