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F4DD" w14:textId="77777777" w:rsidR="001B459B" w:rsidRPr="00C43AC2" w:rsidRDefault="001B459B" w:rsidP="009B4A14">
      <w:pPr>
        <w:pStyle w:val="Titlu3"/>
        <w:spacing w:line="294" w:lineRule="atLeast"/>
        <w:rPr>
          <w:rFonts w:asciiTheme="minorHAnsi" w:hAnsiTheme="minorHAnsi" w:cstheme="minorHAnsi"/>
          <w:sz w:val="20"/>
          <w:lang w:val="ro-RO"/>
        </w:rPr>
      </w:pPr>
      <w:r w:rsidRPr="00C43AC2">
        <w:rPr>
          <w:rFonts w:asciiTheme="minorHAnsi" w:hAnsiTheme="minorHAnsi" w:cstheme="minorHAnsi"/>
          <w:sz w:val="20"/>
          <w:lang w:val="ro-RO"/>
        </w:rPr>
        <w:t>HOTĂRÂREA</w:t>
      </w:r>
    </w:p>
    <w:p w14:paraId="2E66C20A" w14:textId="4C22A1A7" w:rsidR="001B459B" w:rsidRPr="00C43AC2" w:rsidRDefault="00BA1383" w:rsidP="009B4A14">
      <w:pPr>
        <w:spacing w:line="294" w:lineRule="atLeast"/>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ADUNĂRII GENERALE </w:t>
      </w:r>
      <w:r w:rsidR="001B459B" w:rsidRPr="00C43AC2">
        <w:rPr>
          <w:rFonts w:asciiTheme="minorHAnsi" w:hAnsiTheme="minorHAnsi" w:cstheme="minorHAnsi"/>
          <w:b/>
          <w:sz w:val="20"/>
          <w:szCs w:val="20"/>
          <w:lang w:val="ro-RO"/>
        </w:rPr>
        <w:t>ORDINARE A ACŢIONARILOR</w:t>
      </w:r>
    </w:p>
    <w:p w14:paraId="372EC7EF" w14:textId="77777777" w:rsidR="001B459B" w:rsidRPr="00C43AC2" w:rsidRDefault="001B459B" w:rsidP="009B4A14">
      <w:pPr>
        <w:spacing w:line="294" w:lineRule="atLeast"/>
        <w:jc w:val="center"/>
        <w:rPr>
          <w:rFonts w:asciiTheme="minorHAnsi" w:hAnsiTheme="minorHAnsi" w:cstheme="minorHAnsi"/>
          <w:b/>
          <w:bCs/>
          <w:sz w:val="20"/>
          <w:szCs w:val="20"/>
          <w:lang w:val="ro-RO"/>
        </w:rPr>
      </w:pPr>
      <w:r w:rsidRPr="00C43AC2">
        <w:rPr>
          <w:rFonts w:asciiTheme="minorHAnsi" w:hAnsiTheme="minorHAnsi" w:cstheme="minorHAnsi"/>
          <w:b/>
          <w:bCs/>
          <w:sz w:val="20"/>
          <w:szCs w:val="20"/>
          <w:lang w:val="ro-RO"/>
        </w:rPr>
        <w:t>HOLDE AGRI INVEST S.A.</w:t>
      </w:r>
    </w:p>
    <w:p w14:paraId="7C20A5BC" w14:textId="6306B21A" w:rsidR="001B459B" w:rsidRPr="00A52FFC" w:rsidRDefault="001B459B" w:rsidP="009B4A14">
      <w:pPr>
        <w:pStyle w:val="Titlu4"/>
        <w:spacing w:line="294" w:lineRule="atLeast"/>
        <w:rPr>
          <w:rFonts w:asciiTheme="minorHAnsi" w:hAnsiTheme="minorHAnsi" w:cstheme="minorHAnsi"/>
          <w:b/>
          <w:sz w:val="20"/>
          <w:lang w:val="ro-RO"/>
        </w:rPr>
      </w:pPr>
      <w:r w:rsidRPr="00C43AC2">
        <w:rPr>
          <w:rFonts w:asciiTheme="minorHAnsi" w:hAnsiTheme="minorHAnsi" w:cstheme="minorHAnsi"/>
          <w:b/>
          <w:sz w:val="20"/>
          <w:lang w:val="ro-RO"/>
        </w:rPr>
        <w:t>NR.</w:t>
      </w:r>
      <w:r w:rsidRPr="00C43AC2">
        <w:rPr>
          <w:rFonts w:asciiTheme="minorHAnsi" w:hAnsiTheme="minorHAnsi" w:cstheme="minorHAnsi"/>
          <w:bCs/>
          <w:sz w:val="20"/>
          <w:lang w:val="ro-RO"/>
        </w:rPr>
        <w:t xml:space="preserve"> </w:t>
      </w:r>
      <w:r w:rsidR="0064289B" w:rsidRPr="0087681F">
        <w:rPr>
          <w:rFonts w:asciiTheme="minorHAnsi" w:hAnsiTheme="minorHAnsi" w:cstheme="minorHAnsi"/>
          <w:b/>
          <w:bCs/>
          <w:sz w:val="20"/>
          <w:lang w:val="ro-RO"/>
        </w:rPr>
        <w:t>[__]</w:t>
      </w:r>
      <w:r w:rsidR="00297DB9" w:rsidRPr="00C43AC2">
        <w:rPr>
          <w:rFonts w:asciiTheme="minorHAnsi" w:hAnsiTheme="minorHAnsi" w:cstheme="minorHAnsi"/>
          <w:b/>
          <w:sz w:val="20"/>
          <w:lang w:val="ro-RO"/>
        </w:rPr>
        <w:t>/</w:t>
      </w:r>
      <w:r w:rsidR="00A52FFC" w:rsidRPr="00A52FFC">
        <w:rPr>
          <w:rFonts w:asciiTheme="minorHAnsi" w:hAnsiTheme="minorHAnsi" w:cstheme="minorHAnsi"/>
          <w:b/>
          <w:sz w:val="20"/>
          <w:lang w:val="ro-RO"/>
        </w:rPr>
        <w:t>1</w:t>
      </w:r>
      <w:r w:rsidR="00A52FFC">
        <w:rPr>
          <w:rFonts w:asciiTheme="minorHAnsi" w:hAnsiTheme="minorHAnsi" w:cstheme="minorHAnsi"/>
          <w:b/>
          <w:sz w:val="20"/>
          <w:lang w:val="ro-RO"/>
        </w:rPr>
        <w:t>5</w:t>
      </w:r>
      <w:r w:rsidR="0064289B" w:rsidRPr="00A52FFC">
        <w:rPr>
          <w:rFonts w:asciiTheme="minorHAnsi" w:hAnsiTheme="minorHAnsi" w:cstheme="minorHAnsi"/>
          <w:b/>
          <w:sz w:val="20"/>
          <w:lang w:val="ro-RO"/>
        </w:rPr>
        <w:t>.12.2022</w:t>
      </w:r>
    </w:p>
    <w:p w14:paraId="43EFE898" w14:textId="77777777" w:rsidR="0064289B" w:rsidRPr="00A52FFC" w:rsidRDefault="0064289B" w:rsidP="0064289B">
      <w:pPr>
        <w:jc w:val="both"/>
        <w:rPr>
          <w:lang w:val="ro-RO" w:eastAsia="ro-RO"/>
        </w:rPr>
      </w:pPr>
    </w:p>
    <w:p w14:paraId="0B8314A9" w14:textId="673FDCFC" w:rsidR="00345681" w:rsidRPr="00C43AC2" w:rsidRDefault="0064289B" w:rsidP="00A52FFC">
      <w:pPr>
        <w:spacing w:line="294" w:lineRule="atLeast"/>
        <w:jc w:val="both"/>
        <w:rPr>
          <w:rFonts w:asciiTheme="minorHAnsi" w:hAnsiTheme="minorHAnsi" w:cstheme="minorHAnsi"/>
          <w:b/>
          <w:bCs/>
          <w:color w:val="000000"/>
          <w:sz w:val="20"/>
          <w:szCs w:val="20"/>
          <w:lang w:val="ro-RO"/>
        </w:rPr>
      </w:pPr>
      <w:r w:rsidRPr="0087681F">
        <w:rPr>
          <w:rFonts w:asciiTheme="minorHAnsi" w:hAnsiTheme="minorHAnsi" w:cstheme="minorHAnsi"/>
          <w:sz w:val="20"/>
          <w:szCs w:val="20"/>
          <w:lang w:val="ro-RO"/>
        </w:rPr>
        <w:t xml:space="preserve">Adunarea Generală </w:t>
      </w:r>
      <w:r>
        <w:rPr>
          <w:rFonts w:asciiTheme="minorHAnsi" w:hAnsiTheme="minorHAnsi" w:cstheme="minorHAnsi"/>
          <w:sz w:val="20"/>
          <w:szCs w:val="20"/>
          <w:lang w:val="ro-RO"/>
        </w:rPr>
        <w:t>Ordinara</w:t>
      </w:r>
      <w:r w:rsidRPr="0087681F">
        <w:rPr>
          <w:rFonts w:asciiTheme="minorHAnsi" w:hAnsiTheme="minorHAnsi" w:cstheme="minorHAnsi"/>
          <w:sz w:val="20"/>
          <w:szCs w:val="20"/>
          <w:lang w:val="ro-RO"/>
        </w:rPr>
        <w:t xml:space="preserve"> a Acţionarilor societăţii </w:t>
      </w:r>
      <w:r w:rsidRPr="0087681F">
        <w:rPr>
          <w:rFonts w:asciiTheme="minorHAnsi" w:hAnsiTheme="minorHAnsi" w:cstheme="minorHAnsi"/>
          <w:b/>
          <w:sz w:val="20"/>
          <w:szCs w:val="20"/>
          <w:lang w:val="ro-RO"/>
        </w:rPr>
        <w:t>HOLDE AGRI INVEST S.A.</w:t>
      </w:r>
      <w:r w:rsidRPr="0087681F">
        <w:rPr>
          <w:rFonts w:asciiTheme="minorHAnsi" w:hAnsiTheme="minorHAnsi" w:cstheme="minorHAnsi"/>
          <w:bCs/>
          <w:sz w:val="20"/>
          <w:szCs w:val="20"/>
          <w:lang w:val="ro-RO"/>
        </w:rPr>
        <w:t>, 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97.977.589 lei, divizat în 97.977.589 acțiuni nominative, din care 92.150.414 acțiuni ordinare și 5.827.175 acțiuni preferențiale cu dividend preferențial fără drept de vot („</w:t>
      </w:r>
      <w:r w:rsidRPr="0087681F">
        <w:rPr>
          <w:rFonts w:asciiTheme="minorHAnsi" w:hAnsiTheme="minorHAnsi" w:cstheme="minorHAnsi"/>
          <w:b/>
          <w:sz w:val="20"/>
          <w:szCs w:val="20"/>
          <w:lang w:val="ro-RO"/>
        </w:rPr>
        <w:t>Societatea</w:t>
      </w:r>
      <w:r w:rsidRPr="0087681F">
        <w:rPr>
          <w:rFonts w:asciiTheme="minorHAnsi" w:hAnsiTheme="minorHAnsi" w:cstheme="minorHAnsi"/>
          <w:bCs/>
          <w:sz w:val="20"/>
          <w:szCs w:val="20"/>
          <w:lang w:val="ro-RO"/>
        </w:rPr>
        <w:t>”),</w:t>
      </w:r>
      <w:r w:rsidRPr="0087681F">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prima convocare, în ședința din data de </w:t>
      </w:r>
      <w:r w:rsidR="00A52FFC">
        <w:rPr>
          <w:rFonts w:asciiTheme="minorHAnsi" w:hAnsiTheme="minorHAnsi" w:cstheme="minorHAnsi"/>
          <w:b/>
          <w:sz w:val="20"/>
          <w:lang w:val="ro-RO"/>
        </w:rPr>
        <w:t>15</w:t>
      </w:r>
      <w:r w:rsidRPr="00A52FFC">
        <w:rPr>
          <w:rFonts w:asciiTheme="minorHAnsi" w:hAnsiTheme="minorHAnsi" w:cstheme="minorHAnsi"/>
          <w:b/>
          <w:sz w:val="20"/>
          <w:lang w:val="ro-RO"/>
        </w:rPr>
        <w:t>.12.2022</w:t>
      </w:r>
      <w:r w:rsidRPr="0063292F">
        <w:rPr>
          <w:rFonts w:asciiTheme="minorHAnsi" w:hAnsiTheme="minorHAnsi" w:cstheme="minorHAnsi"/>
          <w:sz w:val="20"/>
          <w:szCs w:val="20"/>
          <w:lang w:val="ro-RO"/>
        </w:rPr>
        <w:t>, ora 1</w:t>
      </w:r>
      <w:r w:rsidR="00A52FFC">
        <w:rPr>
          <w:rFonts w:asciiTheme="minorHAnsi" w:hAnsiTheme="minorHAnsi" w:cstheme="minorHAnsi"/>
          <w:sz w:val="20"/>
          <w:szCs w:val="20"/>
          <w:lang w:val="ro-RO"/>
        </w:rPr>
        <w:t>3</w:t>
      </w:r>
      <w:r w:rsidRPr="0063292F">
        <w:rPr>
          <w:rFonts w:asciiTheme="minorHAnsi" w:hAnsiTheme="minorHAnsi" w:cstheme="minorHAnsi"/>
          <w:sz w:val="20"/>
          <w:szCs w:val="20"/>
          <w:lang w:val="ro-RO"/>
        </w:rPr>
        <w:t>:</w:t>
      </w:r>
      <w:r w:rsidR="00A52FFC">
        <w:rPr>
          <w:rFonts w:asciiTheme="minorHAnsi" w:hAnsiTheme="minorHAnsi" w:cstheme="minorHAnsi"/>
          <w:sz w:val="20"/>
          <w:szCs w:val="20"/>
          <w:lang w:val="ro-RO"/>
        </w:rPr>
        <w:t>3</w:t>
      </w:r>
      <w:r w:rsidRPr="0063292F">
        <w:rPr>
          <w:rFonts w:asciiTheme="minorHAnsi" w:hAnsiTheme="minorHAnsi" w:cstheme="minorHAnsi"/>
          <w:sz w:val="20"/>
          <w:szCs w:val="20"/>
          <w:lang w:val="ro-RO"/>
        </w:rPr>
        <w:t>0</w:t>
      </w:r>
      <w:r w:rsidRPr="00557A04">
        <w:rPr>
          <w:rFonts w:asciiTheme="minorHAnsi" w:hAnsiTheme="minorHAnsi" w:cstheme="minorHAnsi"/>
          <w:sz w:val="20"/>
          <w:szCs w:val="20"/>
          <w:lang w:val="ro-RO"/>
        </w:rPr>
        <w:t xml:space="preserve">, ce a avut loc la adresa din </w:t>
      </w:r>
      <w:r w:rsidR="009B4A14" w:rsidRPr="009B4A14">
        <w:rPr>
          <w:rFonts w:asciiTheme="minorHAnsi" w:hAnsiTheme="minorHAnsi" w:cstheme="minorHAnsi"/>
          <w:b/>
          <w:sz w:val="20"/>
          <w:szCs w:val="20"/>
          <w:lang w:val="ro-RO"/>
        </w:rPr>
        <w:t>București, str</w:t>
      </w:r>
      <w:r w:rsidR="009B4A14" w:rsidRPr="009B4A14">
        <w:rPr>
          <w:rFonts w:asciiTheme="minorHAnsi" w:hAnsiTheme="minorHAnsi" w:cstheme="minorHAnsi"/>
          <w:sz w:val="20"/>
          <w:szCs w:val="20"/>
          <w:lang w:val="ro-RO"/>
        </w:rPr>
        <w:t>.</w:t>
      </w:r>
      <w:r w:rsidR="009B4A14">
        <w:rPr>
          <w:rFonts w:asciiTheme="minorHAnsi" w:hAnsiTheme="minorHAnsi" w:cstheme="minorHAnsi"/>
          <w:sz w:val="20"/>
          <w:szCs w:val="20"/>
          <w:lang w:val="ro-RO"/>
        </w:rPr>
        <w:t xml:space="preserve"> </w:t>
      </w:r>
      <w:r w:rsidR="009B4A14" w:rsidRPr="009B4A14">
        <w:rPr>
          <w:rFonts w:asciiTheme="minorHAnsi" w:hAnsiTheme="minorHAnsi" w:cstheme="minorHAnsi"/>
          <w:b/>
          <w:sz w:val="20"/>
          <w:szCs w:val="20"/>
          <w:lang w:val="ro-RO"/>
        </w:rPr>
        <w:t xml:space="preserve">Daniel Danielopolu nr. 44A, Ramada Hotel &amp; Suites by Wyndham </w:t>
      </w:r>
      <w:proofErr w:type="spellStart"/>
      <w:r w:rsidR="009B4A14" w:rsidRPr="009B4A14">
        <w:rPr>
          <w:rFonts w:asciiTheme="minorHAnsi" w:hAnsiTheme="minorHAnsi" w:cstheme="minorHAnsi"/>
          <w:b/>
          <w:sz w:val="20"/>
          <w:szCs w:val="20"/>
          <w:lang w:val="ro-RO"/>
        </w:rPr>
        <w:t>Bucharest</w:t>
      </w:r>
      <w:proofErr w:type="spellEnd"/>
      <w:r w:rsidR="009B4A14" w:rsidRPr="009B4A14">
        <w:rPr>
          <w:rFonts w:asciiTheme="minorHAnsi" w:hAnsiTheme="minorHAnsi" w:cstheme="minorHAnsi"/>
          <w:b/>
          <w:sz w:val="20"/>
          <w:szCs w:val="20"/>
          <w:lang w:val="ro-RO"/>
        </w:rPr>
        <w:t xml:space="preserve"> </w:t>
      </w:r>
      <w:proofErr w:type="spellStart"/>
      <w:r w:rsidR="009B4A14" w:rsidRPr="009B4A14">
        <w:rPr>
          <w:rFonts w:asciiTheme="minorHAnsi" w:hAnsiTheme="minorHAnsi" w:cstheme="minorHAnsi"/>
          <w:b/>
          <w:sz w:val="20"/>
          <w:szCs w:val="20"/>
          <w:lang w:val="ro-RO"/>
        </w:rPr>
        <w:t>North</w:t>
      </w:r>
      <w:proofErr w:type="spellEnd"/>
      <w:r w:rsidR="009B4A14" w:rsidRPr="009B4A14">
        <w:rPr>
          <w:rFonts w:asciiTheme="minorHAnsi" w:hAnsiTheme="minorHAnsi" w:cstheme="minorHAnsi"/>
          <w:b/>
          <w:sz w:val="20"/>
          <w:szCs w:val="20"/>
          <w:lang w:val="ro-RO"/>
        </w:rPr>
        <w:t xml:space="preserve">, sala </w:t>
      </w:r>
      <w:r w:rsidR="00A52FFC">
        <w:rPr>
          <w:rFonts w:asciiTheme="minorHAnsi" w:hAnsiTheme="minorHAnsi" w:cstheme="minorHAnsi"/>
          <w:b/>
          <w:sz w:val="20"/>
          <w:szCs w:val="20"/>
          <w:lang w:val="ro-RO"/>
        </w:rPr>
        <w:t>Crystal 4</w:t>
      </w:r>
      <w:r w:rsidR="009B4A14" w:rsidRPr="009B4A14">
        <w:rPr>
          <w:rFonts w:asciiTheme="minorHAnsi" w:hAnsiTheme="minorHAnsi" w:cstheme="minorHAnsi"/>
          <w:b/>
          <w:sz w:val="20"/>
          <w:szCs w:val="20"/>
          <w:lang w:val="ro-RO"/>
        </w:rPr>
        <w:t>, Sectorul 1</w:t>
      </w:r>
      <w:r w:rsidRPr="00557A04">
        <w:rPr>
          <w:rFonts w:asciiTheme="minorHAnsi" w:hAnsiTheme="minorHAnsi" w:cstheme="minorHAnsi"/>
          <w:sz w:val="20"/>
          <w:szCs w:val="20"/>
          <w:lang w:val="ro-RO"/>
        </w:rPr>
        <w:t>,</w:t>
      </w:r>
      <w:r w:rsidRPr="0087681F">
        <w:rPr>
          <w:rFonts w:asciiTheme="minorHAnsi" w:hAnsiTheme="minorHAnsi" w:cstheme="minorHAnsi"/>
          <w:sz w:val="20"/>
          <w:szCs w:val="20"/>
          <w:lang w:val="ro-RO"/>
        </w:rPr>
        <w:t xml:space="preserve"> </w:t>
      </w:r>
      <w:r w:rsidRPr="0087681F">
        <w:rPr>
          <w:rFonts w:asciiTheme="minorHAnsi" w:eastAsia="SimSun" w:hAnsiTheme="minorHAnsi" w:cstheme="minorHAnsi"/>
          <w:color w:val="000000"/>
          <w:sz w:val="20"/>
          <w:szCs w:val="20"/>
          <w:lang w:val="ro-RO"/>
        </w:rPr>
        <w:t>a adoptat următoarea</w:t>
      </w:r>
      <w:r w:rsidR="00A72A00" w:rsidRPr="00C43AC2">
        <w:rPr>
          <w:rFonts w:asciiTheme="minorHAnsi" w:eastAsia="SimSun" w:hAnsiTheme="minorHAnsi" w:cstheme="minorHAnsi"/>
          <w:color w:val="000000"/>
          <w:sz w:val="20"/>
          <w:szCs w:val="20"/>
          <w:lang w:val="ro-RO"/>
        </w:rPr>
        <w:t>:</w:t>
      </w:r>
    </w:p>
    <w:p w14:paraId="5A9C4725" w14:textId="77777777" w:rsidR="00345681" w:rsidRPr="00C43AC2" w:rsidRDefault="00345681" w:rsidP="0064289B">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C43AC2" w:rsidRDefault="00A72A00" w:rsidP="0064289B">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C43AC2">
        <w:rPr>
          <w:rFonts w:asciiTheme="minorHAnsi" w:eastAsia="SimSun" w:hAnsiTheme="minorHAnsi" w:cstheme="minorHAnsi"/>
          <w:b/>
          <w:bCs/>
          <w:color w:val="000000"/>
          <w:sz w:val="20"/>
          <w:szCs w:val="20"/>
          <w:lang w:val="ro-RO"/>
        </w:rPr>
        <w:t>HOTĂRÂ</w:t>
      </w:r>
      <w:r w:rsidR="00345681" w:rsidRPr="00C43AC2">
        <w:rPr>
          <w:rFonts w:asciiTheme="minorHAnsi" w:eastAsia="SimSun" w:hAnsiTheme="minorHAnsi" w:cstheme="minorHAnsi"/>
          <w:b/>
          <w:bCs/>
          <w:color w:val="000000"/>
          <w:sz w:val="20"/>
          <w:szCs w:val="20"/>
          <w:lang w:val="ro-RO"/>
        </w:rPr>
        <w:t>RE</w:t>
      </w:r>
    </w:p>
    <w:p w14:paraId="33EE9A6D" w14:textId="77777777" w:rsidR="00A72A00" w:rsidRPr="00C43AC2" w:rsidRDefault="00A72A00" w:rsidP="0064289B">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0CBCA466" w14:textId="0D247C85" w:rsidR="0064289B" w:rsidRPr="0064289B" w:rsidRDefault="0064289B" w:rsidP="0064289B">
      <w:pPr>
        <w:pStyle w:val="Listparagraf"/>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încetarea (voluntară</w:t>
      </w:r>
      <w:r w:rsidRPr="0064289B">
        <w:rPr>
          <w:rFonts w:asciiTheme="minorHAnsi" w:hAnsiTheme="minorHAnsi" w:cstheme="minorHAnsi"/>
          <w:color w:val="000000"/>
          <w:sz w:val="20"/>
          <w:szCs w:val="20"/>
          <w:lang w:val="ro-RO"/>
        </w:rPr>
        <w:t xml:space="preserve">) a mandatului în curs al Administratorului Unic, care ar fi urmat să expire la data de 30 mai 2024, începând cu data adoptării prezentei hotărâri AGOA, sub rezerva aprobării </w:t>
      </w:r>
      <w:r w:rsidRPr="0064289B">
        <w:rPr>
          <w:rFonts w:asciiTheme="minorHAnsi" w:hAnsiTheme="minorHAnsi" w:cstheme="minorHAnsi"/>
          <w:bCs/>
          <w:color w:val="000000"/>
          <w:sz w:val="20"/>
          <w:szCs w:val="20"/>
          <w:lang w:val="ro-RO"/>
        </w:rPr>
        <w:t>punctului 1 de pe ordinea de zi AGEA.</w:t>
      </w:r>
    </w:p>
    <w:p w14:paraId="30B7FAC1" w14:textId="77777777" w:rsidR="0064289B" w:rsidRPr="0064289B" w:rsidRDefault="0064289B" w:rsidP="0064289B">
      <w:pPr>
        <w:pStyle w:val="Listparagraf"/>
        <w:tabs>
          <w:tab w:val="left" w:pos="900"/>
        </w:tabs>
        <w:autoSpaceDE w:val="0"/>
        <w:autoSpaceDN w:val="0"/>
        <w:adjustRightInd w:val="0"/>
        <w:spacing w:line="294" w:lineRule="atLeast"/>
        <w:ind w:left="567"/>
        <w:jc w:val="both"/>
        <w:rPr>
          <w:rFonts w:asciiTheme="minorHAnsi" w:hAnsiTheme="minorHAnsi" w:cstheme="minorHAnsi"/>
          <w:color w:val="000000"/>
          <w:sz w:val="20"/>
          <w:szCs w:val="20"/>
          <w:lang w:val="ro-RO"/>
        </w:rPr>
      </w:pPr>
    </w:p>
    <w:p w14:paraId="3BFB8DC2" w14:textId="325D6E72" w:rsidR="0064289B" w:rsidRPr="008E2C8D" w:rsidRDefault="0064289B" w:rsidP="008E2C8D">
      <w:pPr>
        <w:pStyle w:val="Listparagraf"/>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bCs/>
          <w:color w:val="000000"/>
          <w:sz w:val="20"/>
          <w:szCs w:val="20"/>
          <w:lang w:val="ro-RO"/>
        </w:rPr>
        <w:t>alegerea</w:t>
      </w:r>
      <w:r w:rsidRPr="0064289B">
        <w:rPr>
          <w:rFonts w:asciiTheme="minorHAnsi" w:hAnsiTheme="minorHAnsi" w:cstheme="minorHAnsi"/>
          <w:bCs/>
          <w:color w:val="000000"/>
          <w:sz w:val="20"/>
          <w:szCs w:val="20"/>
          <w:lang w:val="ro-RO"/>
        </w:rPr>
        <w:t xml:space="preserve"> membrilor Consiliului de Administrație, dintre candidații propuși de acționarii Societății, pentru un mandat de patru (4) ani, î</w:t>
      </w:r>
      <w:r w:rsidR="008E2C8D">
        <w:rPr>
          <w:rFonts w:asciiTheme="minorHAnsi" w:hAnsiTheme="minorHAnsi" w:cstheme="minorHAnsi"/>
          <w:bCs/>
          <w:color w:val="000000"/>
          <w:sz w:val="20"/>
          <w:szCs w:val="20"/>
          <w:lang w:val="ro-RO"/>
        </w:rPr>
        <w:t>ncepând cu data hotărârii AGOA:</w:t>
      </w:r>
    </w:p>
    <w:p w14:paraId="7E40FD70" w14:textId="77777777" w:rsidR="008E2C8D" w:rsidRPr="008E2C8D" w:rsidRDefault="008E2C8D" w:rsidP="008E2C8D">
      <w:pPr>
        <w:pStyle w:val="Listparagraf"/>
        <w:rPr>
          <w:rFonts w:asciiTheme="minorHAnsi" w:hAnsiTheme="minorHAnsi" w:cstheme="minorHAnsi"/>
          <w:b/>
          <w:bCs/>
          <w:color w:val="000000"/>
          <w:sz w:val="20"/>
          <w:szCs w:val="20"/>
          <w:lang w:val="ro-RO"/>
        </w:rPr>
      </w:pPr>
    </w:p>
    <w:p w14:paraId="0141F4EE" w14:textId="24300F5B" w:rsidR="008E2C8D" w:rsidRPr="008E2C8D" w:rsidRDefault="008E2C8D" w:rsidP="008E2C8D">
      <w:pPr>
        <w:pStyle w:val="Listparagraf"/>
        <w:tabs>
          <w:tab w:val="left" w:pos="1134"/>
        </w:tabs>
        <w:spacing w:before="115" w:afterLines="140" w:after="336"/>
        <w:ind w:left="993" w:right="56"/>
        <w:rPr>
          <w:sz w:val="20"/>
          <w:szCs w:val="20"/>
          <w:lang w:val="fr-FR"/>
        </w:rPr>
      </w:pPr>
      <w:r w:rsidRPr="008E2C8D">
        <w:rPr>
          <w:i/>
          <w:iCs/>
          <w:sz w:val="20"/>
          <w:szCs w:val="20"/>
          <w:lang w:val="fr-FR"/>
        </w:rPr>
        <w:t>[</w:t>
      </w:r>
      <w:r w:rsidRPr="008E2C8D">
        <w:rPr>
          <w:i/>
          <w:iCs/>
          <w:sz w:val="20"/>
          <w:szCs w:val="20"/>
          <w:highlight w:val="lightGray"/>
          <w:lang w:val="fr-FR"/>
        </w:rPr>
        <w:t>●</w:t>
      </w:r>
      <w:r w:rsidRPr="008E2C8D">
        <w:rPr>
          <w:i/>
          <w:iCs/>
          <w:sz w:val="20"/>
          <w:szCs w:val="20"/>
          <w:lang w:val="fr-FR"/>
        </w:rPr>
        <w:t>]</w:t>
      </w:r>
      <w:r w:rsidRPr="008E2C8D">
        <w:rPr>
          <w:sz w:val="20"/>
          <w:szCs w:val="20"/>
          <w:lang w:val="fr-FR"/>
        </w:rPr>
        <w:t>(</w:t>
      </w:r>
      <w:proofErr w:type="gramStart"/>
      <w:r w:rsidRPr="008E2C8D">
        <w:rPr>
          <w:i/>
          <w:iCs/>
          <w:sz w:val="20"/>
          <w:szCs w:val="20"/>
          <w:lang w:val="fr-FR"/>
        </w:rPr>
        <w:t>se</w:t>
      </w:r>
      <w:proofErr w:type="gramEnd"/>
      <w:r w:rsidRPr="008E2C8D">
        <w:rPr>
          <w:i/>
          <w:iCs/>
          <w:sz w:val="20"/>
          <w:szCs w:val="20"/>
          <w:lang w:val="fr-FR"/>
        </w:rPr>
        <w:t xml:space="preserve"> va </w:t>
      </w:r>
      <w:proofErr w:type="spellStart"/>
      <w:r w:rsidRPr="008E2C8D">
        <w:rPr>
          <w:i/>
          <w:iCs/>
          <w:sz w:val="20"/>
          <w:szCs w:val="20"/>
          <w:lang w:val="fr-FR"/>
        </w:rPr>
        <w:t>completa</w:t>
      </w:r>
      <w:proofErr w:type="spellEnd"/>
      <w:r w:rsidRPr="008E2C8D">
        <w:rPr>
          <w:i/>
          <w:iCs/>
          <w:sz w:val="20"/>
          <w:szCs w:val="20"/>
          <w:lang w:val="fr-FR"/>
        </w:rPr>
        <w:t xml:space="preserve"> </w:t>
      </w:r>
      <w:proofErr w:type="spellStart"/>
      <w:r w:rsidRPr="008E2C8D">
        <w:rPr>
          <w:i/>
          <w:iCs/>
          <w:sz w:val="20"/>
          <w:szCs w:val="20"/>
          <w:lang w:val="fr-FR"/>
        </w:rPr>
        <w:t>cu</w:t>
      </w:r>
      <w:proofErr w:type="spellEnd"/>
      <w:r w:rsidRPr="008E2C8D">
        <w:rPr>
          <w:i/>
          <w:iCs/>
          <w:sz w:val="20"/>
          <w:szCs w:val="20"/>
          <w:lang w:val="fr-FR"/>
        </w:rPr>
        <w:t xml:space="preserve"> </w:t>
      </w:r>
      <w:proofErr w:type="spellStart"/>
      <w:r w:rsidRPr="008E2C8D">
        <w:rPr>
          <w:i/>
          <w:iCs/>
          <w:sz w:val="20"/>
          <w:szCs w:val="20"/>
          <w:lang w:val="fr-FR"/>
        </w:rPr>
        <w:t>datele</w:t>
      </w:r>
      <w:proofErr w:type="spellEnd"/>
      <w:r w:rsidRPr="008E2C8D">
        <w:rPr>
          <w:i/>
          <w:iCs/>
          <w:sz w:val="20"/>
          <w:szCs w:val="20"/>
          <w:lang w:val="fr-FR"/>
        </w:rPr>
        <w:t xml:space="preserve"> </w:t>
      </w:r>
      <w:proofErr w:type="spellStart"/>
      <w:r w:rsidRPr="008E2C8D">
        <w:rPr>
          <w:i/>
          <w:iCs/>
          <w:sz w:val="20"/>
          <w:szCs w:val="20"/>
          <w:lang w:val="fr-FR"/>
        </w:rPr>
        <w:t>administratorului</w:t>
      </w:r>
      <w:proofErr w:type="spellEnd"/>
      <w:r w:rsidRPr="008E2C8D">
        <w:rPr>
          <w:i/>
          <w:iCs/>
          <w:sz w:val="20"/>
          <w:szCs w:val="20"/>
          <w:lang w:val="fr-FR"/>
        </w:rPr>
        <w:t xml:space="preserve"> ales de AGOA</w:t>
      </w:r>
      <w:r w:rsidRPr="008E2C8D">
        <w:rPr>
          <w:sz w:val="20"/>
          <w:szCs w:val="20"/>
          <w:lang w:val="fr-FR"/>
        </w:rPr>
        <w:t>);</w:t>
      </w:r>
    </w:p>
    <w:p w14:paraId="77D43E6C" w14:textId="77777777" w:rsidR="008E2C8D" w:rsidRDefault="008E2C8D" w:rsidP="008E2C8D">
      <w:pPr>
        <w:pStyle w:val="Listparagraf"/>
        <w:tabs>
          <w:tab w:val="left" w:pos="1134"/>
        </w:tabs>
        <w:spacing w:before="115" w:afterLines="140" w:after="336"/>
        <w:ind w:left="993" w:right="56"/>
        <w:rPr>
          <w:sz w:val="20"/>
          <w:szCs w:val="20"/>
          <w:lang w:val="fr-FR"/>
        </w:rPr>
      </w:pPr>
      <w:r w:rsidRPr="008E2C8D">
        <w:rPr>
          <w:i/>
          <w:iCs/>
          <w:sz w:val="20"/>
          <w:szCs w:val="20"/>
          <w:lang w:val="fr-FR"/>
        </w:rPr>
        <w:t>[</w:t>
      </w:r>
      <w:r w:rsidRPr="008E2C8D">
        <w:rPr>
          <w:i/>
          <w:iCs/>
          <w:sz w:val="20"/>
          <w:szCs w:val="20"/>
          <w:highlight w:val="lightGray"/>
          <w:lang w:val="fr-FR"/>
        </w:rPr>
        <w:t>●</w:t>
      </w:r>
      <w:r w:rsidRPr="008E2C8D">
        <w:rPr>
          <w:i/>
          <w:iCs/>
          <w:sz w:val="20"/>
          <w:szCs w:val="20"/>
          <w:lang w:val="fr-FR"/>
        </w:rPr>
        <w:t>]</w:t>
      </w:r>
      <w:r w:rsidRPr="008E2C8D">
        <w:rPr>
          <w:sz w:val="20"/>
          <w:szCs w:val="20"/>
          <w:lang w:val="fr-FR"/>
        </w:rPr>
        <w:t>(</w:t>
      </w:r>
      <w:proofErr w:type="gramStart"/>
      <w:r w:rsidRPr="008E2C8D">
        <w:rPr>
          <w:i/>
          <w:iCs/>
          <w:sz w:val="20"/>
          <w:szCs w:val="20"/>
          <w:lang w:val="fr-FR"/>
        </w:rPr>
        <w:t>se</w:t>
      </w:r>
      <w:proofErr w:type="gramEnd"/>
      <w:r w:rsidRPr="008E2C8D">
        <w:rPr>
          <w:i/>
          <w:iCs/>
          <w:sz w:val="20"/>
          <w:szCs w:val="20"/>
          <w:lang w:val="fr-FR"/>
        </w:rPr>
        <w:t xml:space="preserve"> va </w:t>
      </w:r>
      <w:proofErr w:type="spellStart"/>
      <w:r w:rsidRPr="008E2C8D">
        <w:rPr>
          <w:i/>
          <w:iCs/>
          <w:sz w:val="20"/>
          <w:szCs w:val="20"/>
          <w:lang w:val="fr-FR"/>
        </w:rPr>
        <w:t>completa</w:t>
      </w:r>
      <w:proofErr w:type="spellEnd"/>
      <w:r w:rsidRPr="008E2C8D">
        <w:rPr>
          <w:i/>
          <w:iCs/>
          <w:sz w:val="20"/>
          <w:szCs w:val="20"/>
          <w:lang w:val="fr-FR"/>
        </w:rPr>
        <w:t xml:space="preserve"> </w:t>
      </w:r>
      <w:proofErr w:type="spellStart"/>
      <w:r w:rsidRPr="008E2C8D">
        <w:rPr>
          <w:i/>
          <w:iCs/>
          <w:sz w:val="20"/>
          <w:szCs w:val="20"/>
          <w:lang w:val="fr-FR"/>
        </w:rPr>
        <w:t>cu</w:t>
      </w:r>
      <w:proofErr w:type="spellEnd"/>
      <w:r w:rsidRPr="008E2C8D">
        <w:rPr>
          <w:i/>
          <w:iCs/>
          <w:sz w:val="20"/>
          <w:szCs w:val="20"/>
          <w:lang w:val="fr-FR"/>
        </w:rPr>
        <w:t xml:space="preserve"> </w:t>
      </w:r>
      <w:proofErr w:type="spellStart"/>
      <w:r w:rsidRPr="008E2C8D">
        <w:rPr>
          <w:i/>
          <w:iCs/>
          <w:sz w:val="20"/>
          <w:szCs w:val="20"/>
          <w:lang w:val="fr-FR"/>
        </w:rPr>
        <w:t>datele</w:t>
      </w:r>
      <w:proofErr w:type="spellEnd"/>
      <w:r w:rsidRPr="008E2C8D">
        <w:rPr>
          <w:i/>
          <w:iCs/>
          <w:sz w:val="20"/>
          <w:szCs w:val="20"/>
          <w:lang w:val="fr-FR"/>
        </w:rPr>
        <w:t xml:space="preserve"> </w:t>
      </w:r>
      <w:proofErr w:type="spellStart"/>
      <w:r w:rsidRPr="008E2C8D">
        <w:rPr>
          <w:i/>
          <w:iCs/>
          <w:sz w:val="20"/>
          <w:szCs w:val="20"/>
          <w:lang w:val="fr-FR"/>
        </w:rPr>
        <w:t>administratorului</w:t>
      </w:r>
      <w:proofErr w:type="spellEnd"/>
      <w:r w:rsidRPr="008E2C8D">
        <w:rPr>
          <w:i/>
          <w:iCs/>
          <w:sz w:val="20"/>
          <w:szCs w:val="20"/>
          <w:lang w:val="fr-FR"/>
        </w:rPr>
        <w:t xml:space="preserve"> ales de AGOA</w:t>
      </w:r>
      <w:r w:rsidRPr="008E2C8D">
        <w:rPr>
          <w:sz w:val="20"/>
          <w:szCs w:val="20"/>
          <w:lang w:val="fr-FR"/>
        </w:rPr>
        <w:t>);</w:t>
      </w:r>
    </w:p>
    <w:p w14:paraId="15C86634" w14:textId="77777777" w:rsidR="008E2C8D" w:rsidRPr="008E2C8D" w:rsidRDefault="008E2C8D" w:rsidP="008E2C8D">
      <w:pPr>
        <w:pStyle w:val="Listparagraf"/>
        <w:tabs>
          <w:tab w:val="left" w:pos="1134"/>
        </w:tabs>
        <w:spacing w:before="115" w:afterLines="140" w:after="336"/>
        <w:ind w:left="993" w:right="56"/>
        <w:rPr>
          <w:sz w:val="20"/>
          <w:szCs w:val="20"/>
          <w:lang w:val="fr-FR"/>
        </w:rPr>
      </w:pPr>
      <w:r w:rsidRPr="008E2C8D">
        <w:rPr>
          <w:i/>
          <w:iCs/>
          <w:sz w:val="20"/>
          <w:szCs w:val="20"/>
          <w:lang w:val="fr-FR"/>
        </w:rPr>
        <w:t>[</w:t>
      </w:r>
      <w:r w:rsidRPr="008E2C8D">
        <w:rPr>
          <w:i/>
          <w:iCs/>
          <w:sz w:val="20"/>
          <w:szCs w:val="20"/>
          <w:highlight w:val="lightGray"/>
          <w:lang w:val="fr-FR"/>
        </w:rPr>
        <w:t>●</w:t>
      </w:r>
      <w:r w:rsidRPr="008E2C8D">
        <w:rPr>
          <w:i/>
          <w:iCs/>
          <w:sz w:val="20"/>
          <w:szCs w:val="20"/>
          <w:lang w:val="fr-FR"/>
        </w:rPr>
        <w:t>]</w:t>
      </w:r>
      <w:r w:rsidRPr="008E2C8D">
        <w:rPr>
          <w:sz w:val="20"/>
          <w:szCs w:val="20"/>
          <w:lang w:val="fr-FR"/>
        </w:rPr>
        <w:t>(</w:t>
      </w:r>
      <w:proofErr w:type="gramStart"/>
      <w:r w:rsidRPr="008E2C8D">
        <w:rPr>
          <w:i/>
          <w:iCs/>
          <w:sz w:val="20"/>
          <w:szCs w:val="20"/>
          <w:lang w:val="fr-FR"/>
        </w:rPr>
        <w:t>se</w:t>
      </w:r>
      <w:proofErr w:type="gramEnd"/>
      <w:r w:rsidRPr="008E2C8D">
        <w:rPr>
          <w:i/>
          <w:iCs/>
          <w:sz w:val="20"/>
          <w:szCs w:val="20"/>
          <w:lang w:val="fr-FR"/>
        </w:rPr>
        <w:t xml:space="preserve"> va </w:t>
      </w:r>
      <w:proofErr w:type="spellStart"/>
      <w:r w:rsidRPr="008E2C8D">
        <w:rPr>
          <w:i/>
          <w:iCs/>
          <w:sz w:val="20"/>
          <w:szCs w:val="20"/>
          <w:lang w:val="fr-FR"/>
        </w:rPr>
        <w:t>completa</w:t>
      </w:r>
      <w:proofErr w:type="spellEnd"/>
      <w:r w:rsidRPr="008E2C8D">
        <w:rPr>
          <w:i/>
          <w:iCs/>
          <w:sz w:val="20"/>
          <w:szCs w:val="20"/>
          <w:lang w:val="fr-FR"/>
        </w:rPr>
        <w:t xml:space="preserve"> </w:t>
      </w:r>
      <w:proofErr w:type="spellStart"/>
      <w:r w:rsidRPr="008E2C8D">
        <w:rPr>
          <w:i/>
          <w:iCs/>
          <w:sz w:val="20"/>
          <w:szCs w:val="20"/>
          <w:lang w:val="fr-FR"/>
        </w:rPr>
        <w:t>cu</w:t>
      </w:r>
      <w:proofErr w:type="spellEnd"/>
      <w:r w:rsidRPr="008E2C8D">
        <w:rPr>
          <w:i/>
          <w:iCs/>
          <w:sz w:val="20"/>
          <w:szCs w:val="20"/>
          <w:lang w:val="fr-FR"/>
        </w:rPr>
        <w:t xml:space="preserve"> </w:t>
      </w:r>
      <w:proofErr w:type="spellStart"/>
      <w:r w:rsidRPr="008E2C8D">
        <w:rPr>
          <w:i/>
          <w:iCs/>
          <w:sz w:val="20"/>
          <w:szCs w:val="20"/>
          <w:lang w:val="fr-FR"/>
        </w:rPr>
        <w:t>datele</w:t>
      </w:r>
      <w:proofErr w:type="spellEnd"/>
      <w:r w:rsidRPr="008E2C8D">
        <w:rPr>
          <w:i/>
          <w:iCs/>
          <w:sz w:val="20"/>
          <w:szCs w:val="20"/>
          <w:lang w:val="fr-FR"/>
        </w:rPr>
        <w:t xml:space="preserve"> </w:t>
      </w:r>
      <w:proofErr w:type="spellStart"/>
      <w:r w:rsidRPr="008E2C8D">
        <w:rPr>
          <w:i/>
          <w:iCs/>
          <w:sz w:val="20"/>
          <w:szCs w:val="20"/>
          <w:lang w:val="fr-FR"/>
        </w:rPr>
        <w:t>administratorului</w:t>
      </w:r>
      <w:proofErr w:type="spellEnd"/>
      <w:r w:rsidRPr="008E2C8D">
        <w:rPr>
          <w:i/>
          <w:iCs/>
          <w:sz w:val="20"/>
          <w:szCs w:val="20"/>
          <w:lang w:val="fr-FR"/>
        </w:rPr>
        <w:t xml:space="preserve"> ales de AGOA</w:t>
      </w:r>
      <w:r w:rsidRPr="008E2C8D">
        <w:rPr>
          <w:sz w:val="20"/>
          <w:szCs w:val="20"/>
          <w:lang w:val="fr-FR"/>
        </w:rPr>
        <w:t>);</w:t>
      </w:r>
    </w:p>
    <w:p w14:paraId="22939315" w14:textId="77777777" w:rsidR="008E2C8D" w:rsidRPr="008E2C8D" w:rsidRDefault="008E2C8D" w:rsidP="008E2C8D">
      <w:pPr>
        <w:pStyle w:val="Listparagraf"/>
        <w:tabs>
          <w:tab w:val="left" w:pos="1134"/>
        </w:tabs>
        <w:spacing w:before="115" w:afterLines="140" w:after="336"/>
        <w:ind w:left="993" w:right="56"/>
        <w:rPr>
          <w:sz w:val="20"/>
          <w:szCs w:val="20"/>
          <w:lang w:val="fr-FR"/>
        </w:rPr>
      </w:pPr>
      <w:r w:rsidRPr="008E2C8D">
        <w:rPr>
          <w:i/>
          <w:iCs/>
          <w:sz w:val="20"/>
          <w:szCs w:val="20"/>
          <w:lang w:val="fr-FR"/>
        </w:rPr>
        <w:t>[</w:t>
      </w:r>
      <w:r w:rsidRPr="008E2C8D">
        <w:rPr>
          <w:i/>
          <w:iCs/>
          <w:sz w:val="20"/>
          <w:szCs w:val="20"/>
          <w:highlight w:val="lightGray"/>
          <w:lang w:val="fr-FR"/>
        </w:rPr>
        <w:t>●</w:t>
      </w:r>
      <w:r w:rsidRPr="008E2C8D">
        <w:rPr>
          <w:i/>
          <w:iCs/>
          <w:sz w:val="20"/>
          <w:szCs w:val="20"/>
          <w:lang w:val="fr-FR"/>
        </w:rPr>
        <w:t>]</w:t>
      </w:r>
      <w:r w:rsidRPr="008E2C8D">
        <w:rPr>
          <w:sz w:val="20"/>
          <w:szCs w:val="20"/>
          <w:lang w:val="fr-FR"/>
        </w:rPr>
        <w:t>(</w:t>
      </w:r>
      <w:proofErr w:type="gramStart"/>
      <w:r w:rsidRPr="008E2C8D">
        <w:rPr>
          <w:i/>
          <w:iCs/>
          <w:sz w:val="20"/>
          <w:szCs w:val="20"/>
          <w:lang w:val="fr-FR"/>
        </w:rPr>
        <w:t>se</w:t>
      </w:r>
      <w:proofErr w:type="gramEnd"/>
      <w:r w:rsidRPr="008E2C8D">
        <w:rPr>
          <w:i/>
          <w:iCs/>
          <w:sz w:val="20"/>
          <w:szCs w:val="20"/>
          <w:lang w:val="fr-FR"/>
        </w:rPr>
        <w:t xml:space="preserve"> va </w:t>
      </w:r>
      <w:proofErr w:type="spellStart"/>
      <w:r w:rsidRPr="008E2C8D">
        <w:rPr>
          <w:i/>
          <w:iCs/>
          <w:sz w:val="20"/>
          <w:szCs w:val="20"/>
          <w:lang w:val="fr-FR"/>
        </w:rPr>
        <w:t>completa</w:t>
      </w:r>
      <w:proofErr w:type="spellEnd"/>
      <w:r w:rsidRPr="008E2C8D">
        <w:rPr>
          <w:i/>
          <w:iCs/>
          <w:sz w:val="20"/>
          <w:szCs w:val="20"/>
          <w:lang w:val="fr-FR"/>
        </w:rPr>
        <w:t xml:space="preserve"> </w:t>
      </w:r>
      <w:proofErr w:type="spellStart"/>
      <w:r w:rsidRPr="008E2C8D">
        <w:rPr>
          <w:i/>
          <w:iCs/>
          <w:sz w:val="20"/>
          <w:szCs w:val="20"/>
          <w:lang w:val="fr-FR"/>
        </w:rPr>
        <w:t>cu</w:t>
      </w:r>
      <w:proofErr w:type="spellEnd"/>
      <w:r w:rsidRPr="008E2C8D">
        <w:rPr>
          <w:i/>
          <w:iCs/>
          <w:sz w:val="20"/>
          <w:szCs w:val="20"/>
          <w:lang w:val="fr-FR"/>
        </w:rPr>
        <w:t xml:space="preserve"> </w:t>
      </w:r>
      <w:proofErr w:type="spellStart"/>
      <w:r w:rsidRPr="008E2C8D">
        <w:rPr>
          <w:i/>
          <w:iCs/>
          <w:sz w:val="20"/>
          <w:szCs w:val="20"/>
          <w:lang w:val="fr-FR"/>
        </w:rPr>
        <w:t>datele</w:t>
      </w:r>
      <w:proofErr w:type="spellEnd"/>
      <w:r w:rsidRPr="008E2C8D">
        <w:rPr>
          <w:i/>
          <w:iCs/>
          <w:sz w:val="20"/>
          <w:szCs w:val="20"/>
          <w:lang w:val="fr-FR"/>
        </w:rPr>
        <w:t xml:space="preserve"> </w:t>
      </w:r>
      <w:proofErr w:type="spellStart"/>
      <w:r w:rsidRPr="008E2C8D">
        <w:rPr>
          <w:i/>
          <w:iCs/>
          <w:sz w:val="20"/>
          <w:szCs w:val="20"/>
          <w:lang w:val="fr-FR"/>
        </w:rPr>
        <w:t>administratorului</w:t>
      </w:r>
      <w:proofErr w:type="spellEnd"/>
      <w:r w:rsidRPr="008E2C8D">
        <w:rPr>
          <w:i/>
          <w:iCs/>
          <w:sz w:val="20"/>
          <w:szCs w:val="20"/>
          <w:lang w:val="fr-FR"/>
        </w:rPr>
        <w:t xml:space="preserve"> ales de AGOA</w:t>
      </w:r>
      <w:r w:rsidRPr="008E2C8D">
        <w:rPr>
          <w:sz w:val="20"/>
          <w:szCs w:val="20"/>
          <w:lang w:val="fr-FR"/>
        </w:rPr>
        <w:t>);</w:t>
      </w:r>
    </w:p>
    <w:p w14:paraId="143F7183" w14:textId="77777777" w:rsidR="008E2C8D" w:rsidRPr="008E2C8D" w:rsidRDefault="008E2C8D" w:rsidP="008E2C8D">
      <w:pPr>
        <w:pStyle w:val="Listparagraf"/>
        <w:tabs>
          <w:tab w:val="left" w:pos="1134"/>
        </w:tabs>
        <w:spacing w:before="115" w:afterLines="140" w:after="336"/>
        <w:ind w:left="993" w:right="56"/>
        <w:rPr>
          <w:sz w:val="20"/>
          <w:szCs w:val="20"/>
          <w:lang w:val="fr-FR"/>
        </w:rPr>
      </w:pPr>
      <w:r w:rsidRPr="008E2C8D">
        <w:rPr>
          <w:i/>
          <w:iCs/>
          <w:sz w:val="20"/>
          <w:szCs w:val="20"/>
          <w:lang w:val="fr-FR"/>
        </w:rPr>
        <w:t>[</w:t>
      </w:r>
      <w:r w:rsidRPr="008E2C8D">
        <w:rPr>
          <w:i/>
          <w:iCs/>
          <w:sz w:val="20"/>
          <w:szCs w:val="20"/>
          <w:highlight w:val="lightGray"/>
          <w:lang w:val="fr-FR"/>
        </w:rPr>
        <w:t>●</w:t>
      </w:r>
      <w:r w:rsidRPr="008E2C8D">
        <w:rPr>
          <w:i/>
          <w:iCs/>
          <w:sz w:val="20"/>
          <w:szCs w:val="20"/>
          <w:lang w:val="fr-FR"/>
        </w:rPr>
        <w:t>]</w:t>
      </w:r>
      <w:r w:rsidRPr="008E2C8D">
        <w:rPr>
          <w:sz w:val="20"/>
          <w:szCs w:val="20"/>
          <w:lang w:val="fr-FR"/>
        </w:rPr>
        <w:t>(</w:t>
      </w:r>
      <w:proofErr w:type="gramStart"/>
      <w:r w:rsidRPr="008E2C8D">
        <w:rPr>
          <w:i/>
          <w:iCs/>
          <w:sz w:val="20"/>
          <w:szCs w:val="20"/>
          <w:lang w:val="fr-FR"/>
        </w:rPr>
        <w:t>se</w:t>
      </w:r>
      <w:proofErr w:type="gramEnd"/>
      <w:r w:rsidRPr="008E2C8D">
        <w:rPr>
          <w:i/>
          <w:iCs/>
          <w:sz w:val="20"/>
          <w:szCs w:val="20"/>
          <w:lang w:val="fr-FR"/>
        </w:rPr>
        <w:t xml:space="preserve"> va </w:t>
      </w:r>
      <w:proofErr w:type="spellStart"/>
      <w:r w:rsidRPr="008E2C8D">
        <w:rPr>
          <w:i/>
          <w:iCs/>
          <w:sz w:val="20"/>
          <w:szCs w:val="20"/>
          <w:lang w:val="fr-FR"/>
        </w:rPr>
        <w:t>completa</w:t>
      </w:r>
      <w:proofErr w:type="spellEnd"/>
      <w:r w:rsidRPr="008E2C8D">
        <w:rPr>
          <w:i/>
          <w:iCs/>
          <w:sz w:val="20"/>
          <w:szCs w:val="20"/>
          <w:lang w:val="fr-FR"/>
        </w:rPr>
        <w:t xml:space="preserve"> </w:t>
      </w:r>
      <w:proofErr w:type="spellStart"/>
      <w:r w:rsidRPr="008E2C8D">
        <w:rPr>
          <w:i/>
          <w:iCs/>
          <w:sz w:val="20"/>
          <w:szCs w:val="20"/>
          <w:lang w:val="fr-FR"/>
        </w:rPr>
        <w:t>cu</w:t>
      </w:r>
      <w:proofErr w:type="spellEnd"/>
      <w:r w:rsidRPr="008E2C8D">
        <w:rPr>
          <w:i/>
          <w:iCs/>
          <w:sz w:val="20"/>
          <w:szCs w:val="20"/>
          <w:lang w:val="fr-FR"/>
        </w:rPr>
        <w:t xml:space="preserve"> </w:t>
      </w:r>
      <w:proofErr w:type="spellStart"/>
      <w:r w:rsidRPr="008E2C8D">
        <w:rPr>
          <w:i/>
          <w:iCs/>
          <w:sz w:val="20"/>
          <w:szCs w:val="20"/>
          <w:lang w:val="fr-FR"/>
        </w:rPr>
        <w:t>datele</w:t>
      </w:r>
      <w:proofErr w:type="spellEnd"/>
      <w:r w:rsidRPr="008E2C8D">
        <w:rPr>
          <w:i/>
          <w:iCs/>
          <w:sz w:val="20"/>
          <w:szCs w:val="20"/>
          <w:lang w:val="fr-FR"/>
        </w:rPr>
        <w:t xml:space="preserve"> </w:t>
      </w:r>
      <w:proofErr w:type="spellStart"/>
      <w:r w:rsidRPr="008E2C8D">
        <w:rPr>
          <w:i/>
          <w:iCs/>
          <w:sz w:val="20"/>
          <w:szCs w:val="20"/>
          <w:lang w:val="fr-FR"/>
        </w:rPr>
        <w:t>administratorului</w:t>
      </w:r>
      <w:proofErr w:type="spellEnd"/>
      <w:r w:rsidRPr="008E2C8D">
        <w:rPr>
          <w:i/>
          <w:iCs/>
          <w:sz w:val="20"/>
          <w:szCs w:val="20"/>
          <w:lang w:val="fr-FR"/>
        </w:rPr>
        <w:t xml:space="preserve"> ales de AGOA</w:t>
      </w:r>
      <w:r w:rsidRPr="008E2C8D">
        <w:rPr>
          <w:sz w:val="20"/>
          <w:szCs w:val="20"/>
          <w:lang w:val="fr-FR"/>
        </w:rPr>
        <w:t>);</w:t>
      </w:r>
    </w:p>
    <w:p w14:paraId="127E5995" w14:textId="77777777" w:rsidR="008E2C8D" w:rsidRPr="008E2C8D" w:rsidRDefault="008E2C8D" w:rsidP="008E2C8D">
      <w:pPr>
        <w:pStyle w:val="Listparagraf"/>
        <w:tabs>
          <w:tab w:val="left" w:pos="1134"/>
        </w:tabs>
        <w:spacing w:before="115" w:afterLines="140" w:after="336"/>
        <w:ind w:left="993" w:right="56"/>
        <w:rPr>
          <w:sz w:val="20"/>
          <w:szCs w:val="20"/>
          <w:lang w:val="fr-FR"/>
        </w:rPr>
      </w:pPr>
    </w:p>
    <w:p w14:paraId="3C7A27DD" w14:textId="69079235" w:rsidR="0064289B" w:rsidRPr="008E2C8D"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bCs/>
          <w:color w:val="000000"/>
          <w:sz w:val="20"/>
          <w:szCs w:val="20"/>
          <w:lang w:val="ro-RO"/>
        </w:rPr>
        <w:t>termenii</w:t>
      </w:r>
      <w:r w:rsidRPr="0064289B">
        <w:rPr>
          <w:rFonts w:asciiTheme="minorHAnsi" w:hAnsiTheme="minorHAnsi" w:cstheme="minorHAnsi"/>
          <w:bCs/>
          <w:color w:val="000000"/>
          <w:sz w:val="20"/>
          <w:szCs w:val="20"/>
          <w:lang w:val="ro-RO"/>
        </w:rPr>
        <w:t xml:space="preserve"> principali ai contractelor de mandat</w:t>
      </w:r>
      <w:r w:rsidRPr="0064289B">
        <w:rPr>
          <w:rFonts w:asciiTheme="minorHAnsi" w:hAnsiTheme="minorHAnsi" w:cstheme="minorHAnsi"/>
          <w:color w:val="000000"/>
          <w:sz w:val="20"/>
          <w:szCs w:val="20"/>
          <w:lang w:val="ro-RO"/>
        </w:rPr>
        <w:t xml:space="preserve"> în forma prezentată AGOA care vor fi încheiate</w:t>
      </w:r>
      <w:r w:rsidRPr="0064289B">
        <w:rPr>
          <w:rFonts w:asciiTheme="minorHAnsi" w:hAnsiTheme="minorHAnsi" w:cstheme="minorHAnsi"/>
          <w:bCs/>
          <w:color w:val="000000"/>
          <w:sz w:val="20"/>
          <w:szCs w:val="20"/>
          <w:lang w:val="ro-RO"/>
        </w:rPr>
        <w:t xml:space="preserve"> între Societate și membrii Consiliului de Administrație </w:t>
      </w:r>
      <w:r w:rsidRPr="0064289B">
        <w:rPr>
          <w:rFonts w:asciiTheme="minorHAnsi" w:hAnsiTheme="minorHAnsi" w:cstheme="minorHAnsi"/>
          <w:color w:val="000000"/>
          <w:sz w:val="20"/>
          <w:szCs w:val="20"/>
          <w:lang w:val="ro-RO"/>
        </w:rPr>
        <w:t>și împuternicirea Președintelui Consiliului de Administrație, care va fi ales în conformitate cu prevederile Actului Constitutiv, de a negocia și semna contractele de mandat cu respectarea termenilor principali</w:t>
      </w:r>
      <w:r w:rsidRPr="0064289B">
        <w:rPr>
          <w:rFonts w:asciiTheme="minorHAnsi" w:hAnsiTheme="minorHAnsi" w:cstheme="minorHAnsi"/>
          <w:bCs/>
          <w:color w:val="000000"/>
          <w:sz w:val="20"/>
          <w:szCs w:val="20"/>
          <w:lang w:val="ro-RO"/>
        </w:rPr>
        <w:t>. Contractul de mandat care va fi încheiat între Societate și Președintele Consiliului de Administrație va putea fi semnat de oricare alt membru al Consiliului de Administrație.</w:t>
      </w:r>
    </w:p>
    <w:p w14:paraId="60F273E6" w14:textId="77777777" w:rsidR="008E2C8D" w:rsidRPr="0064289B" w:rsidRDefault="008E2C8D" w:rsidP="008E2C8D">
      <w:pPr>
        <w:pStyle w:val="Listparagraf"/>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355821B4" w14:textId="02F4BA29" w:rsid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lastRenderedPageBreak/>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 xml:space="preserve">nivelulul </w:t>
      </w:r>
      <w:r w:rsidRPr="0064289B">
        <w:rPr>
          <w:rFonts w:asciiTheme="minorHAnsi" w:hAnsiTheme="minorHAnsi" w:cstheme="minorHAnsi"/>
          <w:color w:val="000000"/>
          <w:sz w:val="20"/>
          <w:szCs w:val="20"/>
          <w:lang w:val="ro-RO"/>
        </w:rPr>
        <w:t xml:space="preserve">remunerației fixe a membrilor Consiliului de Administrație pentru mandatele începute cu data AGOA, respectiv suma de </w:t>
      </w:r>
      <w:r w:rsidRPr="0064289B">
        <w:rPr>
          <w:rFonts w:asciiTheme="minorHAnsi" w:hAnsiTheme="minorHAnsi" w:cstheme="minorHAnsi"/>
          <w:bCs/>
          <w:color w:val="000000"/>
          <w:sz w:val="20"/>
          <w:szCs w:val="20"/>
          <w:lang w:val="ro-RO"/>
        </w:rPr>
        <w:t xml:space="preserve">5.000 RON </w:t>
      </w:r>
      <w:r w:rsidRPr="0064289B">
        <w:rPr>
          <w:rFonts w:asciiTheme="minorHAnsi" w:hAnsiTheme="minorHAnsi" w:cstheme="minorHAnsi"/>
          <w:color w:val="000000"/>
          <w:sz w:val="20"/>
          <w:szCs w:val="20"/>
          <w:lang w:val="ro-RO"/>
        </w:rPr>
        <w:t>pe lună (sumă netă) plătibilă fiecărui membru al Consiliului de Administrație în RON, la care se poate adăuga orice fel de remunerație variabilă (inclusiv rezultată în urma implementării programelor de tip „stock option plan” aprobate la nivelul Societății).</w:t>
      </w:r>
    </w:p>
    <w:p w14:paraId="01966DAC"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1111B6C2" w14:textId="2DC6022D" w:rsid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 xml:space="preserve">politica </w:t>
      </w:r>
      <w:r w:rsidRPr="0064289B">
        <w:rPr>
          <w:rFonts w:asciiTheme="minorHAnsi" w:hAnsiTheme="minorHAnsi" w:cstheme="minorHAnsi"/>
          <w:color w:val="000000"/>
          <w:sz w:val="20"/>
          <w:szCs w:val="20"/>
          <w:lang w:val="ro-RO"/>
        </w:rPr>
        <w:t>de remunerare actualizate a Societății, în forma prezentată AGOA.</w:t>
      </w:r>
    </w:p>
    <w:p w14:paraId="204E34BE"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6F9CE513" w14:textId="346C17F2" w:rsid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adoptarea</w:t>
      </w:r>
      <w:r w:rsidRPr="0064289B">
        <w:rPr>
          <w:rFonts w:asciiTheme="minorHAnsi" w:hAnsiTheme="minorHAnsi" w:cstheme="minorHAnsi"/>
          <w:color w:val="000000"/>
          <w:sz w:val="20"/>
          <w:szCs w:val="20"/>
          <w:lang w:val="ro-RO"/>
        </w:rPr>
        <w:t xml:space="preserve"> unui program de alocare a acțiunilor (de tip „</w:t>
      </w:r>
      <w:r w:rsidRPr="0064289B">
        <w:rPr>
          <w:rFonts w:asciiTheme="minorHAnsi" w:hAnsiTheme="minorHAnsi" w:cstheme="minorHAnsi"/>
          <w:i/>
          <w:iCs/>
          <w:color w:val="000000"/>
          <w:sz w:val="20"/>
          <w:szCs w:val="20"/>
          <w:lang w:val="ro-RO"/>
        </w:rPr>
        <w:t>stock option plan</w:t>
      </w:r>
      <w:r w:rsidRPr="0064289B">
        <w:rPr>
          <w:rFonts w:asciiTheme="minorHAnsi" w:hAnsiTheme="minorHAnsi" w:cstheme="minorHAnsi"/>
          <w:color w:val="000000"/>
          <w:sz w:val="20"/>
          <w:szCs w:val="20"/>
          <w:lang w:val="ro-RO"/>
        </w:rPr>
        <w:t>”) către membrii Consiliului de Administrație, respectiv către anumiți directori și angajați cheie ai Societății sau ai subsidiarelor acesteia, în forma prezentată AGOA („</w:t>
      </w:r>
      <w:r w:rsidRPr="0064289B">
        <w:rPr>
          <w:rFonts w:asciiTheme="minorHAnsi" w:hAnsiTheme="minorHAnsi" w:cstheme="minorHAnsi"/>
          <w:b/>
          <w:bCs/>
          <w:color w:val="000000"/>
          <w:sz w:val="20"/>
          <w:szCs w:val="20"/>
          <w:lang w:val="ro-RO"/>
        </w:rPr>
        <w:t>Planul</w:t>
      </w:r>
      <w:r w:rsidRPr="0064289B">
        <w:rPr>
          <w:rFonts w:asciiTheme="minorHAnsi" w:hAnsiTheme="minorHAnsi" w:cstheme="minorHAnsi"/>
          <w:color w:val="000000"/>
          <w:sz w:val="20"/>
          <w:szCs w:val="20"/>
          <w:lang w:val="ro-RO"/>
        </w:rPr>
        <w:t>”).</w:t>
      </w:r>
    </w:p>
    <w:p w14:paraId="31DF7515"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710CF75F" w14:textId="5BD8E472" w:rsidR="0064289B" w:rsidRDefault="0064289B" w:rsidP="00D2656A">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 xml:space="preserve">implementarea </w:t>
      </w:r>
      <w:r w:rsidRPr="0064289B">
        <w:rPr>
          <w:rFonts w:asciiTheme="minorHAnsi" w:hAnsiTheme="minorHAnsi" w:cstheme="minorHAnsi"/>
          <w:color w:val="000000"/>
          <w:sz w:val="20"/>
          <w:szCs w:val="20"/>
          <w:lang w:val="ro-RO"/>
        </w:rPr>
        <w:t>Planului cu privire la exercițiul financiar care se va încheia la 31 decembrie 2022, în termenii și condițiile stabilite în cadrul acestuia și în cadrul materialelor prezentate AGOA</w:t>
      </w:r>
      <w:r w:rsidR="00D2656A">
        <w:rPr>
          <w:rFonts w:asciiTheme="minorHAnsi" w:hAnsiTheme="minorHAnsi" w:cstheme="minorHAnsi"/>
          <w:color w:val="000000"/>
          <w:sz w:val="20"/>
          <w:szCs w:val="20"/>
          <w:lang w:val="ro-RO"/>
        </w:rPr>
        <w:t>s</w:t>
      </w:r>
      <w:bookmarkStart w:id="0" w:name="_GoBack"/>
      <w:bookmarkEnd w:id="0"/>
      <w:r w:rsidRPr="0064289B">
        <w:rPr>
          <w:rFonts w:asciiTheme="minorHAnsi" w:hAnsiTheme="minorHAnsi" w:cstheme="minorHAnsi"/>
          <w:color w:val="000000"/>
          <w:sz w:val="20"/>
          <w:szCs w:val="20"/>
          <w:lang w:val="ro-RO"/>
        </w:rPr>
        <w:t>.</w:t>
      </w:r>
    </w:p>
    <w:p w14:paraId="5E87AD43"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197ADFE4" w14:textId="19AEFBB3" w:rsidR="0064289B" w:rsidRP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bCs/>
          <w:color w:val="000000"/>
          <w:sz w:val="20"/>
          <w:szCs w:val="20"/>
          <w:lang w:val="ro-RO"/>
        </w:rPr>
        <w:t>termenii</w:t>
      </w:r>
      <w:r w:rsidRPr="0064289B">
        <w:rPr>
          <w:rFonts w:asciiTheme="minorHAnsi" w:hAnsiTheme="minorHAnsi" w:cstheme="minorHAnsi"/>
          <w:bCs/>
          <w:color w:val="000000"/>
          <w:sz w:val="20"/>
          <w:szCs w:val="20"/>
          <w:lang w:val="ro-RO"/>
        </w:rPr>
        <w:t xml:space="preserve"> principali ai contractului de mandat, </w:t>
      </w:r>
      <w:r w:rsidRPr="0064289B">
        <w:rPr>
          <w:rFonts w:asciiTheme="minorHAnsi" w:hAnsiTheme="minorHAnsi" w:cstheme="minorHAnsi"/>
          <w:color w:val="000000"/>
          <w:sz w:val="20"/>
          <w:szCs w:val="20"/>
          <w:lang w:val="ro-RO"/>
        </w:rPr>
        <w:t>în forma prezentată AGOA</w:t>
      </w:r>
      <w:r w:rsidRPr="0064289B">
        <w:rPr>
          <w:rFonts w:asciiTheme="minorHAnsi" w:hAnsiTheme="minorHAnsi" w:cstheme="minorHAnsi"/>
          <w:bCs/>
          <w:color w:val="000000"/>
          <w:sz w:val="20"/>
          <w:szCs w:val="20"/>
          <w:lang w:val="ro-RO"/>
        </w:rPr>
        <w:t>, care va fi încheiat între Societate și directorul general care va fi numit la nivelul Societății, în conformitate cu prevederile Actului Constitutiv,</w:t>
      </w:r>
      <w:r w:rsidRPr="0064289B">
        <w:rPr>
          <w:rFonts w:asciiTheme="minorHAnsi" w:hAnsiTheme="minorHAnsi" w:cstheme="minorHAnsi"/>
          <w:color w:val="000000"/>
          <w:sz w:val="20"/>
          <w:szCs w:val="20"/>
          <w:lang w:val="ro-RO"/>
        </w:rPr>
        <w:t xml:space="preserve"> și împuternicirea Președintelui Consiliului de Administrație care va fi ales în conformitate cu prevederile Actului Constitutiv de a negocia și semna acest contract cu respectarea termenilor principali</w:t>
      </w:r>
      <w:r w:rsidRPr="0064289B">
        <w:rPr>
          <w:rFonts w:asciiTheme="minorHAnsi" w:hAnsiTheme="minorHAnsi" w:cstheme="minorHAnsi"/>
          <w:bCs/>
          <w:color w:val="000000"/>
          <w:sz w:val="20"/>
          <w:szCs w:val="20"/>
          <w:lang w:val="ro-RO"/>
        </w:rPr>
        <w:t>.</w:t>
      </w:r>
    </w:p>
    <w:p w14:paraId="68FAB9B2"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19EBE25B" w14:textId="0E13C616" w:rsid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data</w:t>
      </w:r>
      <w:r w:rsidRPr="0064289B">
        <w:rPr>
          <w:rFonts w:asciiTheme="minorHAnsi" w:hAnsiTheme="minorHAnsi" w:cstheme="minorHAnsi"/>
          <w:color w:val="000000"/>
          <w:sz w:val="20"/>
          <w:szCs w:val="20"/>
          <w:lang w:val="ro-RO"/>
        </w:rPr>
        <w:t xml:space="preserve"> de </w:t>
      </w:r>
      <w:r w:rsidRPr="0064289B">
        <w:rPr>
          <w:rFonts w:asciiTheme="minorHAnsi" w:hAnsiTheme="minorHAnsi" w:cstheme="minorHAnsi"/>
          <w:b/>
          <w:color w:val="000000"/>
          <w:sz w:val="20"/>
          <w:szCs w:val="20"/>
          <w:lang w:val="ro-RO"/>
        </w:rPr>
        <w:t>06.01.2023</w:t>
      </w:r>
      <w:r w:rsidRPr="0064289B">
        <w:rPr>
          <w:rFonts w:asciiTheme="minorHAnsi" w:hAnsiTheme="minorHAnsi" w:cstheme="minorHAnsi"/>
          <w:bCs/>
          <w:color w:val="000000"/>
          <w:sz w:val="20"/>
          <w:szCs w:val="20"/>
          <w:lang w:val="ro-RO"/>
        </w:rPr>
        <w:t xml:space="preserve"> </w:t>
      </w:r>
      <w:r w:rsidRPr="0064289B">
        <w:rPr>
          <w:rFonts w:asciiTheme="minorHAnsi" w:hAnsiTheme="minorHAnsi" w:cstheme="minorHAnsi"/>
          <w:color w:val="000000"/>
          <w:sz w:val="20"/>
          <w:szCs w:val="20"/>
          <w:lang w:val="ro-RO"/>
        </w:rPr>
        <w:t>ca „</w:t>
      </w:r>
      <w:r w:rsidRPr="0064289B">
        <w:rPr>
          <w:rFonts w:asciiTheme="minorHAnsi" w:hAnsiTheme="minorHAnsi" w:cstheme="minorHAnsi"/>
          <w:b/>
          <w:i/>
          <w:color w:val="000000"/>
          <w:sz w:val="20"/>
          <w:szCs w:val="20"/>
          <w:lang w:val="ro-RO"/>
        </w:rPr>
        <w:t>dată de înregistrare</w:t>
      </w:r>
      <w:r w:rsidRPr="0064289B">
        <w:rPr>
          <w:rFonts w:asciiTheme="minorHAnsi" w:hAnsiTheme="minorHAnsi" w:cstheme="minorHAnsi"/>
          <w:color w:val="000000"/>
          <w:sz w:val="20"/>
          <w:szCs w:val="20"/>
          <w:lang w:val="ro-RO"/>
        </w:rPr>
        <w:t>” pentru identificarea acționarilor cu privire la care își va produce efecte hotărârile adoptate de AGOA, în conformitate cu dispozițiile art. 87 din Legea 24/2017.</w:t>
      </w:r>
    </w:p>
    <w:p w14:paraId="27A2EAB3"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09577D33" w14:textId="1E5E4190" w:rsid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Pr>
          <w:rFonts w:asciiTheme="minorHAnsi" w:hAnsiTheme="minorHAnsi" w:cstheme="minorHAnsi"/>
          <w:color w:val="000000"/>
          <w:sz w:val="20"/>
          <w:szCs w:val="20"/>
          <w:lang w:val="ro-RO"/>
        </w:rPr>
        <w:t>data</w:t>
      </w:r>
      <w:r w:rsidRPr="0064289B">
        <w:rPr>
          <w:rFonts w:asciiTheme="minorHAnsi" w:hAnsiTheme="minorHAnsi" w:cstheme="minorHAnsi"/>
          <w:color w:val="000000"/>
          <w:sz w:val="20"/>
          <w:szCs w:val="20"/>
          <w:lang w:val="ro-RO"/>
        </w:rPr>
        <w:t xml:space="preserve"> de </w:t>
      </w:r>
      <w:r w:rsidRPr="0064289B">
        <w:rPr>
          <w:rFonts w:asciiTheme="minorHAnsi" w:hAnsiTheme="minorHAnsi" w:cstheme="minorHAnsi"/>
          <w:b/>
          <w:color w:val="000000"/>
          <w:sz w:val="20"/>
          <w:szCs w:val="20"/>
          <w:lang w:val="ro-RO"/>
        </w:rPr>
        <w:t>05.01.2023</w:t>
      </w:r>
      <w:r w:rsidRPr="0064289B">
        <w:rPr>
          <w:rFonts w:asciiTheme="minorHAnsi" w:hAnsiTheme="minorHAnsi" w:cstheme="minorHAnsi"/>
          <w:bCs/>
          <w:color w:val="000000"/>
          <w:sz w:val="20"/>
          <w:szCs w:val="20"/>
          <w:lang w:val="ro-RO"/>
        </w:rPr>
        <w:t xml:space="preserve"> </w:t>
      </w:r>
      <w:r w:rsidRPr="0064289B">
        <w:rPr>
          <w:rFonts w:asciiTheme="minorHAnsi" w:hAnsiTheme="minorHAnsi" w:cstheme="minorHAnsi"/>
          <w:color w:val="000000"/>
          <w:sz w:val="20"/>
          <w:szCs w:val="20"/>
          <w:lang w:val="ro-RO"/>
        </w:rPr>
        <w:t>ca „</w:t>
      </w:r>
      <w:r w:rsidRPr="0064289B">
        <w:rPr>
          <w:rFonts w:asciiTheme="minorHAnsi" w:hAnsiTheme="minorHAnsi" w:cstheme="minorHAnsi"/>
          <w:b/>
          <w:i/>
          <w:color w:val="000000"/>
          <w:sz w:val="20"/>
          <w:szCs w:val="20"/>
          <w:lang w:val="ro-RO"/>
        </w:rPr>
        <w:t>ex-date</w:t>
      </w:r>
      <w:r w:rsidRPr="0064289B">
        <w:rPr>
          <w:rFonts w:asciiTheme="minorHAnsi" w:hAnsiTheme="minorHAnsi" w:cstheme="minorHAnsi"/>
          <w:color w:val="000000"/>
          <w:sz w:val="20"/>
          <w:szCs w:val="20"/>
          <w:lang w:val="ro-RO"/>
        </w:rPr>
        <w:t>”, în conformitate cu dispozițiile art. 187 pct. 11 din Regulamentul 5/2018.</w:t>
      </w:r>
    </w:p>
    <w:p w14:paraId="2105F340"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7C6AD395" w14:textId="00C660BE" w:rsidR="0064289B" w:rsidRDefault="0064289B" w:rsidP="0064289B">
      <w:pPr>
        <w:pStyle w:val="Listparagraf"/>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87681F">
        <w:rPr>
          <w:rFonts w:asciiTheme="minorHAnsi" w:eastAsia="SimSun" w:hAnsiTheme="minorHAnsi" w:cstheme="minorHAnsi"/>
          <w:color w:val="000000"/>
          <w:sz w:val="20"/>
          <w:szCs w:val="20"/>
          <w:lang w:val="ro-RO"/>
        </w:rPr>
        <w:lastRenderedPageBreak/>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7681F">
        <w:rPr>
          <w:rFonts w:asciiTheme="minorHAnsi" w:hAnsiTheme="minorHAnsi" w:cstheme="minorHAnsi"/>
          <w:color w:val="000000"/>
          <w:sz w:val="20"/>
          <w:szCs w:val="20"/>
          <w:lang w:val="ro-RO"/>
        </w:rPr>
        <w:t xml:space="preserve">se aprobă </w:t>
      </w:r>
      <w:r w:rsidRPr="0064289B">
        <w:rPr>
          <w:rFonts w:asciiTheme="minorHAnsi" w:hAnsiTheme="minorHAnsi" w:cstheme="minorHAnsi"/>
          <w:color w:val="000000"/>
          <w:sz w:val="20"/>
          <w:szCs w:val="20"/>
          <w:lang w:val="ro-RO"/>
        </w:rPr>
        <w:t>împuternicir</w:t>
      </w:r>
      <w:r>
        <w:rPr>
          <w:rFonts w:asciiTheme="minorHAnsi" w:hAnsiTheme="minorHAnsi" w:cstheme="minorHAnsi"/>
          <w:color w:val="000000"/>
          <w:sz w:val="20"/>
          <w:szCs w:val="20"/>
          <w:lang w:val="ro-RO"/>
        </w:rPr>
        <w:t xml:space="preserve">ea </w:t>
      </w:r>
      <w:r w:rsidRPr="0064289B">
        <w:rPr>
          <w:rFonts w:asciiTheme="minorHAnsi" w:hAnsiTheme="minorHAnsi" w:cstheme="minorHAnsi"/>
          <w:color w:val="000000"/>
          <w:sz w:val="20"/>
          <w:szCs w:val="20"/>
          <w:lang w:val="ro-RO"/>
        </w:rPr>
        <w:t xml:space="preserve">oricărui membru al Consiliului de Administrație pentru îndeplinirea tuturor formalităților și procedurilor în </w:t>
      </w:r>
      <w:r w:rsidRPr="0064289B">
        <w:rPr>
          <w:rFonts w:asciiTheme="minorHAnsi" w:hAnsiTheme="minorHAnsi" w:cstheme="minorHAnsi"/>
          <w:bCs/>
          <w:color w:val="000000"/>
          <w:sz w:val="20"/>
          <w:szCs w:val="20"/>
          <w:lang w:val="ro-RO"/>
        </w:rPr>
        <w:t>vederea</w:t>
      </w:r>
      <w:r w:rsidRPr="0064289B">
        <w:rPr>
          <w:rFonts w:asciiTheme="minorHAnsi" w:hAnsiTheme="minorHAnsi" w:cstheme="minorHAnsi"/>
          <w:color w:val="000000"/>
          <w:sz w:val="20"/>
          <w:szCs w:val="20"/>
          <w:lang w:val="ro-RO"/>
        </w:rPr>
        <w:t xml:space="preserve"> aducerii la îndeplinire a hotărârii AGOA și semnării tuturor documentelor necesare (inclusiv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253F44AE" w14:textId="77777777" w:rsidR="0064289B" w:rsidRPr="0064289B" w:rsidRDefault="0064289B" w:rsidP="0064289B">
      <w:pPr>
        <w:pStyle w:val="Listparagraf"/>
        <w:tabs>
          <w:tab w:val="left" w:pos="900"/>
        </w:tabs>
        <w:adjustRightInd w:val="0"/>
        <w:spacing w:line="294" w:lineRule="atLeast"/>
        <w:ind w:left="567"/>
        <w:jc w:val="both"/>
        <w:rPr>
          <w:rFonts w:asciiTheme="minorHAnsi" w:hAnsiTheme="minorHAnsi" w:cstheme="minorHAnsi"/>
          <w:color w:val="000000"/>
          <w:sz w:val="20"/>
          <w:szCs w:val="20"/>
          <w:lang w:val="ro-RO"/>
        </w:rPr>
      </w:pPr>
    </w:p>
    <w:p w14:paraId="0ED8F46C" w14:textId="559D0735" w:rsidR="00073260" w:rsidRPr="00C43AC2" w:rsidRDefault="00073260" w:rsidP="0064289B">
      <w:pPr>
        <w:tabs>
          <w:tab w:val="left" w:pos="1290"/>
        </w:tabs>
        <w:spacing w:line="294" w:lineRule="atLeast"/>
        <w:jc w:val="both"/>
        <w:rPr>
          <w:rFonts w:asciiTheme="minorHAnsi" w:hAnsiTheme="minorHAnsi" w:cstheme="minorHAnsi"/>
          <w:sz w:val="20"/>
          <w:szCs w:val="20"/>
          <w:lang w:val="ro-RO"/>
        </w:rPr>
      </w:pPr>
      <w:r w:rsidRPr="00C43AC2">
        <w:rPr>
          <w:rFonts w:asciiTheme="minorHAnsi" w:hAnsiTheme="minorHAnsi" w:cstheme="minorHAnsi"/>
          <w:sz w:val="20"/>
          <w:szCs w:val="20"/>
          <w:lang w:val="ro-RO"/>
        </w:rPr>
        <w:t>Aceasta est</w:t>
      </w:r>
      <w:r w:rsidR="00BA1383">
        <w:rPr>
          <w:rFonts w:asciiTheme="minorHAnsi" w:hAnsiTheme="minorHAnsi" w:cstheme="minorHAnsi"/>
          <w:sz w:val="20"/>
          <w:szCs w:val="20"/>
          <w:lang w:val="ro-RO"/>
        </w:rPr>
        <w:t>e voinţa Adunării Generale O</w:t>
      </w:r>
      <w:r w:rsidRPr="00C43AC2">
        <w:rPr>
          <w:rFonts w:asciiTheme="minorHAnsi" w:hAnsiTheme="minorHAnsi" w:cstheme="minorHAnsi"/>
          <w:sz w:val="20"/>
          <w:szCs w:val="20"/>
          <w:lang w:val="ro-RO"/>
        </w:rPr>
        <w:t>rdinare a Acţionarilor Societăţii, exprimată prin vot valabil exprimat în şedinţă legal înt</w:t>
      </w:r>
      <w:r w:rsidR="001A6A7D" w:rsidRPr="00C43AC2">
        <w:rPr>
          <w:rFonts w:asciiTheme="minorHAnsi" w:hAnsiTheme="minorHAnsi" w:cstheme="minorHAnsi"/>
          <w:sz w:val="20"/>
          <w:szCs w:val="20"/>
          <w:lang w:val="ro-RO"/>
        </w:rPr>
        <w:t>r</w:t>
      </w:r>
      <w:r w:rsidR="0074573B" w:rsidRPr="00C43AC2">
        <w:rPr>
          <w:rFonts w:asciiTheme="minorHAnsi" w:hAnsiTheme="minorHAnsi" w:cstheme="minorHAnsi"/>
          <w:sz w:val="20"/>
          <w:szCs w:val="20"/>
          <w:lang w:val="ro-RO"/>
        </w:rPr>
        <w:t xml:space="preserve">unită, desfăşurată pe data de </w:t>
      </w:r>
      <w:r w:rsidR="00A52FFC">
        <w:rPr>
          <w:rFonts w:asciiTheme="minorHAnsi" w:hAnsiTheme="minorHAnsi" w:cstheme="minorHAnsi"/>
          <w:sz w:val="20"/>
          <w:szCs w:val="20"/>
          <w:lang w:val="ro-RO"/>
        </w:rPr>
        <w:t>15</w:t>
      </w:r>
      <w:r w:rsidR="00C03073" w:rsidRPr="00C43AC2">
        <w:rPr>
          <w:rFonts w:asciiTheme="minorHAnsi" w:hAnsiTheme="minorHAnsi" w:cstheme="minorHAnsi"/>
          <w:sz w:val="20"/>
          <w:szCs w:val="20"/>
          <w:lang w:val="ro-RO"/>
        </w:rPr>
        <w:t>.</w:t>
      </w:r>
      <w:r w:rsidR="0064289B">
        <w:rPr>
          <w:rFonts w:asciiTheme="minorHAnsi" w:hAnsiTheme="minorHAnsi" w:cstheme="minorHAnsi"/>
          <w:sz w:val="20"/>
          <w:szCs w:val="20"/>
          <w:lang w:val="ro-RO"/>
        </w:rPr>
        <w:t>12</w:t>
      </w:r>
      <w:r w:rsidR="00123721">
        <w:rPr>
          <w:rFonts w:asciiTheme="minorHAnsi" w:hAnsiTheme="minorHAnsi" w:cstheme="minorHAnsi"/>
          <w:sz w:val="20"/>
          <w:szCs w:val="20"/>
          <w:lang w:val="ro-RO"/>
        </w:rPr>
        <w:t>.2022</w:t>
      </w:r>
      <w:r w:rsidRPr="00C43AC2">
        <w:rPr>
          <w:rFonts w:asciiTheme="minorHAnsi" w:hAnsiTheme="minorHAnsi" w:cstheme="minorHAnsi"/>
          <w:sz w:val="20"/>
          <w:szCs w:val="20"/>
          <w:lang w:val="ro-RO"/>
        </w:rPr>
        <w:t>, drept pentru care se adoptă şi se semnează prezenta Hotărâre.</w:t>
      </w:r>
    </w:p>
    <w:p w14:paraId="34259253" w14:textId="77777777" w:rsidR="00345681" w:rsidRPr="00C43AC2" w:rsidRDefault="00345681" w:rsidP="0064289B">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502BCCD3" w14:textId="5579FE30" w:rsidR="00345681" w:rsidRPr="00C43AC2" w:rsidRDefault="00345681" w:rsidP="0064289B">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3B5D9C96" w14:textId="466DA84F" w:rsidR="00345681" w:rsidRPr="00C43AC2" w:rsidRDefault="00345681" w:rsidP="0064289B">
      <w:pPr>
        <w:autoSpaceDE w:val="0"/>
        <w:autoSpaceDN w:val="0"/>
        <w:adjustRightInd w:val="0"/>
        <w:spacing w:line="294" w:lineRule="atLeast"/>
        <w:jc w:val="both"/>
        <w:rPr>
          <w:rFonts w:asciiTheme="minorHAnsi" w:eastAsia="SimSun" w:hAnsiTheme="minorHAnsi" w:cstheme="minorHAnsi"/>
          <w:bCs/>
          <w:color w:val="000000"/>
          <w:sz w:val="20"/>
          <w:szCs w:val="20"/>
          <w:lang w:val="ro-RO"/>
        </w:rPr>
      </w:pPr>
      <w:r w:rsidRPr="00C43AC2">
        <w:rPr>
          <w:rFonts w:asciiTheme="minorHAnsi" w:eastAsia="SimSun" w:hAnsiTheme="minorHAnsi" w:cstheme="minorHAnsi"/>
          <w:bCs/>
          <w:color w:val="000000"/>
          <w:sz w:val="20"/>
          <w:szCs w:val="20"/>
          <w:lang w:val="ro-RO"/>
        </w:rPr>
        <w:t>_________________</w:t>
      </w:r>
      <w:r w:rsidR="00073260" w:rsidRPr="00C43AC2">
        <w:rPr>
          <w:rFonts w:asciiTheme="minorHAnsi" w:eastAsia="SimSun" w:hAnsiTheme="minorHAnsi" w:cstheme="minorHAnsi"/>
          <w:bCs/>
          <w:color w:val="000000"/>
          <w:sz w:val="20"/>
          <w:szCs w:val="20"/>
          <w:lang w:val="ro-RO"/>
        </w:rPr>
        <w:t xml:space="preserve"> </w:t>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t>_________________</w:t>
      </w:r>
    </w:p>
    <w:p w14:paraId="114CE97B" w14:textId="76C7626E" w:rsidR="00345681" w:rsidRPr="00C43AC2" w:rsidRDefault="00A72A00" w:rsidP="0064289B">
      <w:pPr>
        <w:spacing w:line="294" w:lineRule="atLeast"/>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Președinte</w:t>
      </w:r>
      <w:r w:rsidR="00345681" w:rsidRPr="00C43AC2">
        <w:rPr>
          <w:rFonts w:asciiTheme="minorHAnsi" w:eastAsia="SimSun" w:hAnsiTheme="minorHAnsi" w:cstheme="minorHAnsi"/>
          <w:color w:val="000000"/>
          <w:sz w:val="20"/>
          <w:szCs w:val="20"/>
          <w:lang w:val="ro-RO"/>
        </w:rPr>
        <w:t xml:space="preserve"> de </w:t>
      </w:r>
      <w:r w:rsidRPr="00C43AC2">
        <w:rPr>
          <w:rFonts w:asciiTheme="minorHAnsi" w:eastAsia="SimSun" w:hAnsiTheme="minorHAnsi" w:cstheme="minorHAnsi"/>
          <w:color w:val="000000"/>
          <w:sz w:val="20"/>
          <w:szCs w:val="20"/>
          <w:lang w:val="ro-RO"/>
        </w:rPr>
        <w:t>ședință</w:t>
      </w:r>
      <w:r w:rsidR="00345681" w:rsidRPr="00C43AC2">
        <w:rPr>
          <w:rFonts w:asciiTheme="minorHAnsi" w:eastAsia="SimSun" w:hAnsiTheme="minorHAnsi" w:cstheme="minorHAnsi"/>
          <w:color w:val="000000"/>
          <w:sz w:val="20"/>
          <w:szCs w:val="20"/>
          <w:lang w:val="ro-RO"/>
        </w:rPr>
        <w:t xml:space="preserve"> </w:t>
      </w:r>
      <w:r w:rsidR="00345681" w:rsidRPr="00C43AC2">
        <w:rPr>
          <w:rFonts w:asciiTheme="minorHAnsi" w:eastAsia="SimSun" w:hAnsiTheme="minorHAnsi" w:cstheme="minorHAnsi"/>
          <w:color w:val="000000"/>
          <w:sz w:val="20"/>
          <w:szCs w:val="20"/>
          <w:lang w:val="ro-RO"/>
        </w:rPr>
        <w:tab/>
      </w:r>
      <w:r w:rsidR="00345681"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t>Secretar</w:t>
      </w:r>
    </w:p>
    <w:p w14:paraId="02D32F8D" w14:textId="6D447848" w:rsidR="00345681" w:rsidRPr="00C43AC2" w:rsidRDefault="00345681" w:rsidP="0064289B">
      <w:pPr>
        <w:spacing w:line="294" w:lineRule="atLeast"/>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p>
    <w:p w14:paraId="7AD3F93A" w14:textId="77777777" w:rsidR="00345681" w:rsidRPr="00C43AC2" w:rsidRDefault="00345681" w:rsidP="0064289B">
      <w:pPr>
        <w:spacing w:line="294" w:lineRule="atLeast"/>
        <w:ind w:firstLine="720"/>
        <w:jc w:val="both"/>
        <w:rPr>
          <w:rFonts w:asciiTheme="minorHAnsi" w:eastAsia="SimSun" w:hAnsiTheme="minorHAnsi" w:cstheme="minorHAnsi"/>
          <w:color w:val="000000"/>
          <w:sz w:val="20"/>
          <w:szCs w:val="20"/>
          <w:lang w:val="ro-RO"/>
        </w:rPr>
      </w:pPr>
    </w:p>
    <w:p w14:paraId="310D3171" w14:textId="77777777" w:rsidR="00B23FF9" w:rsidRPr="00C43AC2" w:rsidRDefault="00B23FF9" w:rsidP="0064289B">
      <w:pPr>
        <w:spacing w:line="294" w:lineRule="atLeast"/>
        <w:jc w:val="both"/>
        <w:rPr>
          <w:rFonts w:asciiTheme="minorHAnsi" w:hAnsiTheme="minorHAnsi" w:cstheme="minorHAnsi"/>
          <w:sz w:val="20"/>
          <w:szCs w:val="20"/>
          <w:lang w:val="ro-RO"/>
        </w:rPr>
      </w:pPr>
    </w:p>
    <w:sectPr w:rsidR="00B23FF9" w:rsidRPr="00C43AC2" w:rsidSect="00183E6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FBBD" w14:textId="77777777" w:rsidR="005D2CD3" w:rsidRDefault="005D2CD3" w:rsidP="00183E6A">
      <w:r>
        <w:separator/>
      </w:r>
    </w:p>
  </w:endnote>
  <w:endnote w:type="continuationSeparator" w:id="0">
    <w:p w14:paraId="4F79CBCF" w14:textId="77777777" w:rsidR="005D2CD3" w:rsidRDefault="005D2CD3"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9101318"/>
      <w:docPartObj>
        <w:docPartGallery w:val="Page Numbers (Bottom of Page)"/>
        <w:docPartUnique/>
      </w:docPartObj>
    </w:sdtPr>
    <w:sdtEndPr/>
    <w:sdtContent>
      <w:p w14:paraId="14D01086" w14:textId="1FD90D28" w:rsidR="00183E6A" w:rsidRPr="00444AF9" w:rsidRDefault="00183E6A">
        <w:pPr>
          <w:pStyle w:val="Subsol"/>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D2656A" w:rsidRPr="00D2656A">
          <w:rPr>
            <w:noProof/>
            <w:sz w:val="20"/>
            <w:szCs w:val="20"/>
            <w:lang w:val="ro-RO"/>
          </w:rPr>
          <w:t>3</w:t>
        </w:r>
        <w:r w:rsidRPr="00444AF9">
          <w:rPr>
            <w:sz w:val="20"/>
            <w:szCs w:val="20"/>
          </w:rPr>
          <w:fldChar w:fldCharType="end"/>
        </w:r>
      </w:p>
    </w:sdtContent>
  </w:sdt>
  <w:p w14:paraId="49A26FA3" w14:textId="77777777" w:rsidR="00183E6A" w:rsidRPr="00444AF9" w:rsidRDefault="00183E6A">
    <w:pPr>
      <w:pStyle w:val="Subsol"/>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577C" w14:textId="77777777" w:rsidR="0011764A" w:rsidRDefault="0011764A" w:rsidP="0011764A">
    <w:pPr>
      <w:pStyle w:val="Antet"/>
      <w:jc w:val="center"/>
      <w:rPr>
        <w:rFonts w:ascii="Corbel" w:hAnsi="Corbel" w:cs="Calibri Light"/>
        <w:b/>
        <w:bCs/>
        <w:sz w:val="18"/>
        <w:szCs w:val="18"/>
        <w:lang w:val="ro-RO"/>
      </w:rPr>
    </w:pPr>
  </w:p>
  <w:p w14:paraId="725613C6" w14:textId="77777777" w:rsidR="0011764A" w:rsidRDefault="0011764A" w:rsidP="0011764A">
    <w:pPr>
      <w:pStyle w:val="Antet"/>
      <w:jc w:val="center"/>
      <w:rPr>
        <w:rFonts w:ascii="Corbel" w:hAnsi="Corbel" w:cs="Calibri Light"/>
        <w:b/>
        <w:bCs/>
        <w:sz w:val="18"/>
        <w:szCs w:val="18"/>
        <w:lang w:val="x-none" w:eastAsia="x-none"/>
      </w:rPr>
    </w:pPr>
    <w:r w:rsidRPr="00572A35">
      <w:rPr>
        <w:rFonts w:ascii="Corbel" w:hAnsi="Corbel" w:cs="Calibri Light"/>
        <w:b/>
        <w:bCs/>
        <w:sz w:val="18"/>
        <w:szCs w:val="18"/>
        <w:lang w:val="ro-RO"/>
      </w:rPr>
      <w:t>Holde Agri Invest S.A.</w:t>
    </w:r>
  </w:p>
  <w:p w14:paraId="6B418A10" w14:textId="77777777" w:rsidR="0011764A" w:rsidRPr="00572A35" w:rsidRDefault="0011764A" w:rsidP="0011764A">
    <w:pPr>
      <w:pStyle w:val="Antet"/>
      <w:jc w:val="center"/>
      <w:rPr>
        <w:rFonts w:ascii="Corbel" w:hAnsi="Corbel" w:cs="Calibri Light"/>
        <w:sz w:val="18"/>
        <w:szCs w:val="18"/>
        <w:lang w:val="ro-RO"/>
      </w:rPr>
    </w:pPr>
    <w:r w:rsidRPr="00572A35">
      <w:rPr>
        <w:rFonts w:ascii="Corbel" w:hAnsi="Corbel" w:cs="Calibri Light"/>
        <w:sz w:val="18"/>
        <w:szCs w:val="18"/>
        <w:lang w:val="ro-RO"/>
      </w:rPr>
      <w:t>Nr. Reg. Comerțului: J40/9208/2018; CUI 39549730</w:t>
    </w:r>
  </w:p>
  <w:p w14:paraId="4C5A80D2" w14:textId="77777777" w:rsidR="0011764A" w:rsidRPr="00572A35" w:rsidRDefault="0011764A" w:rsidP="0011764A">
    <w:pPr>
      <w:pStyle w:val="Antet"/>
      <w:jc w:val="center"/>
      <w:rPr>
        <w:rFonts w:ascii="Corbel" w:hAnsi="Corbel" w:cs="Calibri Light"/>
        <w:sz w:val="18"/>
        <w:szCs w:val="18"/>
        <w:lang w:val="ro-RO"/>
      </w:rPr>
    </w:pPr>
    <w:r w:rsidRPr="00572A35">
      <w:rPr>
        <w:rFonts w:ascii="Corbel" w:hAnsi="Corbel" w:cs="Calibri Light"/>
        <w:sz w:val="18"/>
        <w:szCs w:val="18"/>
        <w:lang w:val="ro-RO"/>
      </w:rPr>
      <w:t>Sediu: Intr. Nestorei nr. 1, Corp B, Etaj 10, Sector 4, București, România</w:t>
    </w:r>
  </w:p>
  <w:p w14:paraId="470CDF9D" w14:textId="77777777" w:rsidR="0011764A" w:rsidRDefault="0011764A" w:rsidP="0011764A">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53EB7661" w14:textId="77777777" w:rsidR="0011764A" w:rsidRPr="005B5234" w:rsidRDefault="0011764A" w:rsidP="0011764A">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A537" w14:textId="77777777" w:rsidR="005D2CD3" w:rsidRDefault="005D2CD3" w:rsidP="00183E6A">
      <w:r>
        <w:separator/>
      </w:r>
    </w:p>
  </w:footnote>
  <w:footnote w:type="continuationSeparator" w:id="0">
    <w:p w14:paraId="28C39998" w14:textId="77777777" w:rsidR="005D2CD3" w:rsidRDefault="005D2CD3" w:rsidP="0018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F857" w14:textId="77777777" w:rsidR="00444AF9" w:rsidRPr="006266A1" w:rsidRDefault="00444AF9" w:rsidP="00444AF9">
    <w:pPr>
      <w:pStyle w:val="Antet"/>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Antet"/>
      <w:jc w:val="right"/>
      <w:rPr>
        <w:rFonts w:ascii="Calibri Light" w:hAnsi="Calibri Light" w:cs="Calibri Light"/>
        <w:lang w:val="pl-PL"/>
      </w:rPr>
    </w:pPr>
  </w:p>
  <w:p w14:paraId="421DF7F8" w14:textId="77777777" w:rsidR="00444AF9" w:rsidRPr="006266A1" w:rsidRDefault="00444AF9" w:rsidP="00444AF9">
    <w:pPr>
      <w:pStyle w:val="Antet"/>
      <w:jc w:val="right"/>
      <w:rPr>
        <w:rFonts w:ascii="Calibri Light" w:hAnsi="Calibri Light" w:cs="Calibri Light"/>
        <w:lang w:val="pl-PL"/>
      </w:rPr>
    </w:pPr>
  </w:p>
  <w:p w14:paraId="3B731FB4" w14:textId="77777777" w:rsidR="00444AF9" w:rsidRDefault="00444AF9" w:rsidP="00444AF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8E976D9"/>
    <w:multiLevelType w:val="hybridMultilevel"/>
    <w:tmpl w:val="1512A7A2"/>
    <w:lvl w:ilvl="0" w:tplc="9662D946">
      <w:start w:val="1"/>
      <w:numFmt w:val="decimal"/>
      <w:lvlText w:val="%1."/>
      <w:lvlJc w:val="left"/>
      <w:pPr>
        <w:ind w:left="360" w:hanging="360"/>
      </w:pPr>
      <w:rPr>
        <w:rFonts w:ascii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1"/>
    <w:rsid w:val="000130BC"/>
    <w:rsid w:val="00073260"/>
    <w:rsid w:val="0011764A"/>
    <w:rsid w:val="00123721"/>
    <w:rsid w:val="00183E6A"/>
    <w:rsid w:val="001A6A7D"/>
    <w:rsid w:val="001B459B"/>
    <w:rsid w:val="001D4E1E"/>
    <w:rsid w:val="00297DB9"/>
    <w:rsid w:val="00345681"/>
    <w:rsid w:val="00384CA7"/>
    <w:rsid w:val="00413E95"/>
    <w:rsid w:val="00444AF9"/>
    <w:rsid w:val="0050738F"/>
    <w:rsid w:val="00546699"/>
    <w:rsid w:val="00572A35"/>
    <w:rsid w:val="005A4473"/>
    <w:rsid w:val="005C1401"/>
    <w:rsid w:val="005D2CD3"/>
    <w:rsid w:val="0064289B"/>
    <w:rsid w:val="0074573B"/>
    <w:rsid w:val="007A1770"/>
    <w:rsid w:val="008E2C8D"/>
    <w:rsid w:val="00942B8B"/>
    <w:rsid w:val="009B4A14"/>
    <w:rsid w:val="00A52FFC"/>
    <w:rsid w:val="00A571B6"/>
    <w:rsid w:val="00A72A00"/>
    <w:rsid w:val="00AA3BD2"/>
    <w:rsid w:val="00AC0E6B"/>
    <w:rsid w:val="00B23FF9"/>
    <w:rsid w:val="00B71DE4"/>
    <w:rsid w:val="00BA1383"/>
    <w:rsid w:val="00C03073"/>
    <w:rsid w:val="00C1756A"/>
    <w:rsid w:val="00C43AC2"/>
    <w:rsid w:val="00C470FA"/>
    <w:rsid w:val="00C63535"/>
    <w:rsid w:val="00D2656A"/>
    <w:rsid w:val="00D51366"/>
    <w:rsid w:val="00E83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1B459B"/>
    <w:pPr>
      <w:keepNext/>
      <w:jc w:val="center"/>
      <w:outlineLvl w:val="2"/>
    </w:pPr>
    <w:rPr>
      <w:b/>
      <w:sz w:val="36"/>
      <w:szCs w:val="20"/>
      <w:lang w:eastAsia="ro-RO"/>
    </w:rPr>
  </w:style>
  <w:style w:type="paragraph" w:styleId="Titlu4">
    <w:name w:val="heading 4"/>
    <w:basedOn w:val="Normal"/>
    <w:next w:val="Normal"/>
    <w:link w:val="Titlu4Caracter"/>
    <w:qFormat/>
    <w:rsid w:val="001B459B"/>
    <w:pPr>
      <w:keepNext/>
      <w:jc w:val="center"/>
      <w:outlineLvl w:val="3"/>
    </w:pPr>
    <w:rPr>
      <w:sz w:val="28"/>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45681"/>
    <w:pPr>
      <w:ind w:left="720"/>
    </w:pPr>
  </w:style>
  <w:style w:type="character" w:customStyle="1" w:styleId="Titlu3Caracter">
    <w:name w:val="Titlu 3 Caracter"/>
    <w:basedOn w:val="Fontdeparagrafimplicit"/>
    <w:link w:val="Titlu3"/>
    <w:rsid w:val="001B459B"/>
    <w:rPr>
      <w:rFonts w:ascii="Times New Roman" w:eastAsia="Times New Roman" w:hAnsi="Times New Roman" w:cs="Times New Roman"/>
      <w:b/>
      <w:sz w:val="36"/>
      <w:szCs w:val="20"/>
      <w:lang w:eastAsia="ro-RO"/>
    </w:rPr>
  </w:style>
  <w:style w:type="character" w:customStyle="1" w:styleId="Titlu4Caracter">
    <w:name w:val="Titlu 4 Caracter"/>
    <w:basedOn w:val="Fontdeparagrafimplicit"/>
    <w:link w:val="Titlu4"/>
    <w:rsid w:val="001B459B"/>
    <w:rPr>
      <w:rFonts w:ascii="Times New Roman" w:eastAsia="Times New Roman" w:hAnsi="Times New Roman" w:cs="Times New Roman"/>
      <w:sz w:val="28"/>
      <w:szCs w:val="20"/>
      <w:lang w:eastAsia="ro-RO"/>
    </w:rPr>
  </w:style>
  <w:style w:type="paragraph" w:styleId="Antet">
    <w:name w:val="header"/>
    <w:basedOn w:val="Normal"/>
    <w:link w:val="AntetCaracter"/>
    <w:uiPriority w:val="99"/>
    <w:unhideWhenUsed/>
    <w:rsid w:val="00183E6A"/>
    <w:pPr>
      <w:tabs>
        <w:tab w:val="center" w:pos="4536"/>
        <w:tab w:val="right" w:pos="9072"/>
      </w:tabs>
    </w:pPr>
  </w:style>
  <w:style w:type="character" w:customStyle="1" w:styleId="AntetCaracter">
    <w:name w:val="Antet Caracter"/>
    <w:basedOn w:val="Fontdeparagrafimplicit"/>
    <w:link w:val="Antet"/>
    <w:uiPriority w:val="99"/>
    <w:rsid w:val="00183E6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83E6A"/>
    <w:pPr>
      <w:tabs>
        <w:tab w:val="center" w:pos="4536"/>
        <w:tab w:val="right" w:pos="9072"/>
      </w:tabs>
    </w:pPr>
  </w:style>
  <w:style w:type="character" w:customStyle="1" w:styleId="SubsolCaracter">
    <w:name w:val="Subsol Caracter"/>
    <w:basedOn w:val="Fontdeparagrafimplicit"/>
    <w:link w:val="Subsol"/>
    <w:uiPriority w:val="99"/>
    <w:rsid w:val="00183E6A"/>
    <w:rPr>
      <w:rFonts w:ascii="Times New Roman" w:eastAsia="Times New Roman" w:hAnsi="Times New Roman" w:cs="Times New Roman"/>
      <w:sz w:val="24"/>
      <w:szCs w:val="24"/>
    </w:rPr>
  </w:style>
  <w:style w:type="paragraph" w:styleId="Corptext2">
    <w:name w:val="Body Text 2"/>
    <w:basedOn w:val="Normal"/>
    <w:link w:val="Corptext2Caracter"/>
    <w:rsid w:val="00AA3BD2"/>
    <w:pPr>
      <w:jc w:val="both"/>
    </w:pPr>
    <w:rPr>
      <w:sz w:val="28"/>
      <w:lang w:val="ro-RO" w:eastAsia="ro-RO"/>
    </w:rPr>
  </w:style>
  <w:style w:type="character" w:customStyle="1" w:styleId="Corptext2Caracter">
    <w:name w:val="Corp text 2 Caracter"/>
    <w:basedOn w:val="Fontdeparagrafimplicit"/>
    <w:link w:val="Corptext2"/>
    <w:rsid w:val="00AA3BD2"/>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1174</Words>
  <Characters>6695</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33</cp:revision>
  <dcterms:created xsi:type="dcterms:W3CDTF">2021-01-11T14:04:00Z</dcterms:created>
  <dcterms:modified xsi:type="dcterms:W3CDTF">2022-11-11T10:02:00Z</dcterms:modified>
</cp:coreProperties>
</file>